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263" w:rsidRDefault="00F07263" w:rsidP="00F07263">
      <w:pPr>
        <w:jc w:val="center"/>
      </w:pPr>
      <w:r>
        <w:rPr>
          <w:noProof/>
          <w:lang w:bidi="ar-SA"/>
        </w:rPr>
        <w:drawing>
          <wp:inline distT="0" distB="0" distL="0" distR="0" wp14:anchorId="7DF91B90" wp14:editId="58A36337">
            <wp:extent cx="4640580" cy="257111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0580" cy="2571115"/>
                    </a:xfrm>
                    <a:prstGeom prst="rect">
                      <a:avLst/>
                    </a:prstGeom>
                    <a:noFill/>
                    <a:ln>
                      <a:noFill/>
                    </a:ln>
                  </pic:spPr>
                </pic:pic>
              </a:graphicData>
            </a:graphic>
          </wp:inline>
        </w:drawing>
      </w:r>
    </w:p>
    <w:p w:rsidR="00F07263" w:rsidRDefault="00F07263" w:rsidP="00F07263">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rsidR="00F07263" w:rsidRDefault="00F07263" w:rsidP="00F07263">
      <w:pPr>
        <w:jc w:val="center"/>
        <w:rPr>
          <w:b/>
          <w:bCs/>
          <w:sz w:val="52"/>
          <w:szCs w:val="52"/>
        </w:rPr>
      </w:pPr>
      <w:r>
        <w:rPr>
          <w:b/>
          <w:bCs/>
          <w:sz w:val="52"/>
          <w:szCs w:val="52"/>
        </w:rPr>
        <w:t>San Diego Study Guide</w:t>
      </w:r>
    </w:p>
    <w:p w:rsidR="00F07263" w:rsidRDefault="00F07263" w:rsidP="00F07263">
      <w:pPr>
        <w:jc w:val="center"/>
      </w:pPr>
    </w:p>
    <w:p w:rsidR="00F07263" w:rsidRDefault="00F07263" w:rsidP="00F07263">
      <w:pPr>
        <w:jc w:val="center"/>
      </w:pPr>
    </w:p>
    <w:p w:rsidR="00F07263" w:rsidRDefault="00F07263" w:rsidP="00F07263">
      <w:pPr>
        <w:spacing w:after="0"/>
        <w:jc w:val="center"/>
        <w:rPr>
          <w:rFonts w:ascii="Arial" w:hAnsi="Arial" w:cs="Arial"/>
          <w:b/>
          <w:bCs/>
          <w:i/>
          <w:color w:val="0070C0"/>
          <w:sz w:val="52"/>
          <w:szCs w:val="52"/>
        </w:rPr>
      </w:pPr>
      <w:proofErr w:type="spellStart"/>
      <w:r w:rsidRPr="00F07263">
        <w:rPr>
          <w:rFonts w:ascii="Arial" w:hAnsi="Arial" w:cs="Arial"/>
          <w:b/>
          <w:bCs/>
          <w:i/>
          <w:color w:val="0070C0"/>
          <w:sz w:val="52"/>
          <w:szCs w:val="52"/>
        </w:rPr>
        <w:t>Teruma</w:t>
      </w:r>
      <w:proofErr w:type="spellEnd"/>
    </w:p>
    <w:p w:rsidR="00F07263" w:rsidRDefault="00F07263" w:rsidP="00F07263">
      <w:pPr>
        <w:spacing w:after="0"/>
        <w:jc w:val="center"/>
        <w:rPr>
          <w:rFonts w:ascii="Arial" w:hAnsi="Arial" w:cs="Arial"/>
          <w:b/>
          <w:bCs/>
          <w:i/>
          <w:color w:val="0070C0"/>
          <w:sz w:val="52"/>
          <w:szCs w:val="52"/>
        </w:rPr>
      </w:pPr>
      <w:proofErr w:type="spellStart"/>
      <w:r w:rsidRPr="00F07263">
        <w:rPr>
          <w:rFonts w:ascii="Arial" w:hAnsi="Arial" w:cs="Arial" w:hint="cs"/>
          <w:b/>
          <w:bCs/>
          <w:i/>
          <w:color w:val="0070C0"/>
          <w:sz w:val="52"/>
          <w:szCs w:val="52"/>
        </w:rPr>
        <w:t>תשפג</w:t>
      </w:r>
      <w:proofErr w:type="spellEnd"/>
    </w:p>
    <w:p w:rsidR="00F07263" w:rsidRDefault="00F07263" w:rsidP="00F07263">
      <w:pPr>
        <w:spacing w:after="0"/>
        <w:jc w:val="center"/>
        <w:rPr>
          <w:rFonts w:ascii="Arial" w:hAnsi="Arial" w:cs="Arial"/>
          <w:b/>
          <w:bCs/>
          <w:i/>
          <w:color w:val="0070C0"/>
          <w:sz w:val="52"/>
          <w:szCs w:val="52"/>
        </w:rPr>
      </w:pPr>
    </w:p>
    <w:p w:rsidR="00F07263" w:rsidRDefault="00F07263" w:rsidP="00F07263">
      <w:pPr>
        <w:spacing w:after="0"/>
        <w:jc w:val="center"/>
        <w:rPr>
          <w:rFonts w:ascii="Arial" w:hAnsi="Arial" w:cs="Arial"/>
          <w:b/>
          <w:bCs/>
          <w:i/>
          <w:color w:val="0070C0"/>
          <w:sz w:val="52"/>
          <w:szCs w:val="52"/>
        </w:rPr>
      </w:pPr>
    </w:p>
    <w:p w:rsidR="00F07263" w:rsidRDefault="00F07263" w:rsidP="00F07263">
      <w:pPr>
        <w:spacing w:after="0"/>
        <w:jc w:val="center"/>
        <w:rPr>
          <w:rFonts w:ascii="Arial" w:hAnsi="Arial" w:cs="Arial"/>
          <w:b/>
          <w:bCs/>
          <w:i/>
          <w:color w:val="0070C0"/>
          <w:sz w:val="52"/>
          <w:szCs w:val="52"/>
        </w:rPr>
      </w:pPr>
    </w:p>
    <w:p w:rsidR="00F07263" w:rsidRDefault="00F07263" w:rsidP="00F07263">
      <w:pPr>
        <w:jc w:val="center"/>
        <w:rPr>
          <w:rFonts w:ascii="Arial" w:hAnsi="Arial" w:cs="Arial"/>
          <w:b/>
          <w:bCs/>
          <w:i/>
          <w:color w:val="00B050"/>
          <w:sz w:val="36"/>
          <w:szCs w:val="36"/>
        </w:rPr>
      </w:pPr>
      <w:r>
        <w:rPr>
          <w:rFonts w:ascii="Arial" w:hAnsi="Arial" w:cs="Arial"/>
          <w:b/>
          <w:bCs/>
          <w:i/>
          <w:color w:val="00B050"/>
          <w:sz w:val="36"/>
          <w:szCs w:val="36"/>
        </w:rPr>
        <w:t>Authored by Rabbi Avi Cohen</w:t>
      </w:r>
    </w:p>
    <w:p w:rsidR="00F07263" w:rsidRDefault="00F07263" w:rsidP="00F07263">
      <w:pPr>
        <w:jc w:val="center"/>
        <w:rPr>
          <w:rFonts w:ascii="Arial" w:hAnsi="Arial" w:cs="Arial"/>
          <w:b/>
          <w:bCs/>
          <w:i/>
          <w:color w:val="00B050"/>
          <w:sz w:val="36"/>
          <w:szCs w:val="36"/>
        </w:rPr>
      </w:pPr>
      <w:r>
        <w:rPr>
          <w:rFonts w:ascii="Arial" w:hAnsi="Arial" w:cs="Arial"/>
          <w:b/>
          <w:bCs/>
          <w:i/>
          <w:color w:val="00B050"/>
          <w:sz w:val="36"/>
          <w:szCs w:val="36"/>
        </w:rPr>
        <w:t>Partners Detroit</w:t>
      </w:r>
    </w:p>
    <w:p w:rsidR="00F07263" w:rsidRDefault="00F07263" w:rsidP="00F07263">
      <w:pPr>
        <w:jc w:val="center"/>
        <w:rPr>
          <w:rFonts w:ascii="Arial" w:hAnsi="Arial" w:cs="Arial"/>
          <w:b/>
          <w:bCs/>
          <w:i/>
          <w:color w:val="00B050"/>
          <w:sz w:val="36"/>
          <w:szCs w:val="36"/>
        </w:rPr>
      </w:pPr>
    </w:p>
    <w:p w:rsidR="00F07263" w:rsidRDefault="00F07263" w:rsidP="00F07263">
      <w:pPr>
        <w:jc w:val="both"/>
      </w:pPr>
    </w:p>
    <w:p w:rsidR="00F07263" w:rsidRDefault="00F07263" w:rsidP="00F07263">
      <w:pPr>
        <w:jc w:val="center"/>
        <w:rPr>
          <w:bCs/>
          <w:i/>
          <w:color w:val="0070C0"/>
          <w:sz w:val="24"/>
          <w:szCs w:val="24"/>
        </w:rPr>
      </w:pPr>
      <w:r>
        <w:rPr>
          <w:bCs/>
          <w:i/>
          <w:color w:val="0070C0"/>
          <w:sz w:val="24"/>
          <w:szCs w:val="24"/>
        </w:rPr>
        <w:t>2/21</w:t>
      </w:r>
      <w:r>
        <w:rPr>
          <w:bCs/>
          <w:i/>
          <w:color w:val="0070C0"/>
          <w:sz w:val="24"/>
          <w:szCs w:val="24"/>
        </w:rPr>
        <w:t>/2023</w:t>
      </w:r>
    </w:p>
    <w:p w:rsidR="00F07263" w:rsidRDefault="00F07263" w:rsidP="00F07263">
      <w:pPr>
        <w:spacing w:after="0"/>
        <w:jc w:val="center"/>
        <w:rPr>
          <w:b/>
          <w:bCs/>
          <w:i/>
          <w:color w:val="00B050"/>
          <w:sz w:val="40"/>
          <w:szCs w:val="40"/>
          <w:u w:val="single"/>
        </w:rPr>
      </w:pPr>
    </w:p>
    <w:p w:rsidR="00F07263" w:rsidRDefault="00F07263" w:rsidP="00F07263">
      <w:pPr>
        <w:spacing w:after="0"/>
        <w:jc w:val="center"/>
        <w:rPr>
          <w:b/>
          <w:bCs/>
          <w:i/>
          <w:color w:val="00B050"/>
          <w:sz w:val="40"/>
          <w:szCs w:val="40"/>
          <w:u w:val="single"/>
        </w:rPr>
      </w:pPr>
    </w:p>
    <w:p w:rsidR="00F07263" w:rsidRDefault="00F07263" w:rsidP="00F07263">
      <w:pPr>
        <w:spacing w:after="0"/>
        <w:jc w:val="center"/>
        <w:rPr>
          <w:b/>
          <w:bCs/>
          <w:i/>
          <w:color w:val="00B050"/>
          <w:sz w:val="40"/>
          <w:szCs w:val="40"/>
          <w:u w:val="single"/>
        </w:rPr>
      </w:pPr>
      <w:r>
        <w:rPr>
          <w:b/>
          <w:bCs/>
          <w:i/>
          <w:color w:val="00B050"/>
          <w:sz w:val="40"/>
          <w:szCs w:val="40"/>
          <w:u w:val="single"/>
        </w:rPr>
        <w:t xml:space="preserve">Partners </w:t>
      </w:r>
      <w:proofErr w:type="gramStart"/>
      <w:r>
        <w:rPr>
          <w:b/>
          <w:bCs/>
          <w:i/>
          <w:color w:val="00B050"/>
          <w:sz w:val="40"/>
          <w:szCs w:val="40"/>
          <w:u w:val="single"/>
        </w:rPr>
        <w:t>In</w:t>
      </w:r>
      <w:proofErr w:type="gramEnd"/>
      <w:r>
        <w:rPr>
          <w:b/>
          <w:bCs/>
          <w:i/>
          <w:color w:val="00B050"/>
          <w:sz w:val="40"/>
          <w:szCs w:val="40"/>
          <w:u w:val="single"/>
        </w:rPr>
        <w:t xml:space="preserve"> Torah San Diego</w:t>
      </w:r>
    </w:p>
    <w:p w:rsidR="00F07263" w:rsidRDefault="00F07263" w:rsidP="00F07263">
      <w:pPr>
        <w:spacing w:after="0"/>
        <w:jc w:val="center"/>
        <w:rPr>
          <w:b/>
          <w:bCs/>
          <w:i/>
          <w:sz w:val="36"/>
          <w:szCs w:val="36"/>
          <w:u w:val="single"/>
        </w:rPr>
      </w:pPr>
      <w:r>
        <w:rPr>
          <w:b/>
          <w:bCs/>
          <w:i/>
          <w:sz w:val="36"/>
          <w:szCs w:val="36"/>
          <w:u w:val="single"/>
        </w:rPr>
        <w:t>Mission Statement:</w:t>
      </w:r>
    </w:p>
    <w:p w:rsidR="00F07263" w:rsidRDefault="00F07263" w:rsidP="00F07263">
      <w:pPr>
        <w:jc w:val="center"/>
      </w:pPr>
    </w:p>
    <w:p w:rsidR="00F07263" w:rsidRDefault="00F07263" w:rsidP="00F07263">
      <w:pPr>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San Diego is a community-wide, independent and inclusive adult education program focusing on understanding Jewish relevancy to our lives by studying text most interesting to each participant.  </w:t>
      </w:r>
    </w:p>
    <w:p w:rsidR="00F07263" w:rsidRDefault="00F07263" w:rsidP="00F07263">
      <w:pPr>
        <w:jc w:val="center"/>
        <w:rPr>
          <w:b/>
          <w:bCs/>
          <w:sz w:val="36"/>
          <w:szCs w:val="36"/>
        </w:rPr>
      </w:pPr>
      <w:r>
        <w:rPr>
          <w:b/>
          <w:bCs/>
          <w:sz w:val="36"/>
          <w:szCs w:val="36"/>
        </w:rPr>
        <w:t>Through one-on-one discussion for 1 hour each week, friendships are forged between mentors and mentees.</w:t>
      </w:r>
    </w:p>
    <w:p w:rsidR="00F07263" w:rsidRDefault="00F07263" w:rsidP="00F07263">
      <w:pPr>
        <w:jc w:val="center"/>
        <w:rPr>
          <w:b/>
          <w:bCs/>
          <w:sz w:val="36"/>
          <w:szCs w:val="36"/>
        </w:rPr>
      </w:pPr>
      <w:proofErr w:type="gramStart"/>
      <w:r>
        <w:rPr>
          <w:rFonts w:cs="Arial"/>
          <w:b/>
          <w:bCs/>
          <w:color w:val="222222"/>
          <w:sz w:val="36"/>
          <w:szCs w:val="36"/>
          <w:shd w:val="clear" w:color="auto" w:fill="FFFFFF"/>
        </w:rPr>
        <w:t>Partners in Torah San Diego has</w:t>
      </w:r>
      <w:proofErr w:type="gramEnd"/>
      <w:r>
        <w:rPr>
          <w:rFonts w:cs="Arial"/>
          <w:b/>
          <w:bCs/>
          <w:color w:val="222222"/>
          <w:sz w:val="36"/>
          <w:szCs w:val="36"/>
          <w:shd w:val="clear" w:color="auto" w:fill="FFFFFF"/>
        </w:rPr>
        <w:t xml:space="preserve"> proven to be effective at reclaiming the rich legacy of wisdom, inspiration, and guidance for many who have, until now, lacked access.</w:t>
      </w:r>
    </w:p>
    <w:p w:rsidR="00F07263" w:rsidRDefault="00F07263" w:rsidP="00F07263">
      <w:pPr>
        <w:jc w:val="center"/>
        <w:rPr>
          <w:b/>
          <w:bCs/>
          <w:sz w:val="36"/>
          <w:szCs w:val="36"/>
        </w:rPr>
      </w:pPr>
      <w:r>
        <w:rPr>
          <w:b/>
          <w:bCs/>
          <w:sz w:val="36"/>
          <w:szCs w:val="36"/>
        </w:rPr>
        <w:t xml:space="preserve">Welcome.  </w:t>
      </w:r>
    </w:p>
    <w:p w:rsidR="00F07263" w:rsidRDefault="00F07263" w:rsidP="00F07263">
      <w:pPr>
        <w:jc w:val="center"/>
        <w:rPr>
          <w:b/>
          <w:bCs/>
          <w:sz w:val="36"/>
          <w:szCs w:val="36"/>
        </w:rPr>
      </w:pPr>
      <w:r>
        <w:rPr>
          <w:b/>
          <w:bCs/>
          <w:sz w:val="36"/>
          <w:szCs w:val="36"/>
        </w:rPr>
        <w:t xml:space="preserve">Thank you for coming.  </w:t>
      </w:r>
    </w:p>
    <w:p w:rsidR="00F07263" w:rsidRDefault="00F07263" w:rsidP="00F07263">
      <w:pPr>
        <w:jc w:val="center"/>
        <w:rPr>
          <w:b/>
          <w:bCs/>
          <w:sz w:val="36"/>
          <w:szCs w:val="36"/>
        </w:rPr>
      </w:pPr>
      <w:r>
        <w:rPr>
          <w:b/>
          <w:bCs/>
          <w:sz w:val="36"/>
          <w:szCs w:val="36"/>
        </w:rPr>
        <w:t>Please encourage friends to join you in participating so that we can grow together as a community.</w:t>
      </w:r>
    </w:p>
    <w:p w:rsidR="00F07263" w:rsidRDefault="00F07263" w:rsidP="00F07263">
      <w:pPr>
        <w:jc w:val="center"/>
        <w:rPr>
          <w:b/>
          <w:bCs/>
          <w:sz w:val="36"/>
          <w:szCs w:val="36"/>
        </w:rPr>
      </w:pPr>
    </w:p>
    <w:p w:rsidR="00F07263" w:rsidRDefault="00F07263" w:rsidP="00F07263">
      <w:pPr>
        <w:jc w:val="center"/>
        <w:rPr>
          <w:b/>
          <w:bCs/>
          <w:sz w:val="36"/>
          <w:szCs w:val="36"/>
        </w:rPr>
      </w:pPr>
    </w:p>
    <w:p w:rsidR="00F07263" w:rsidRDefault="00F07263" w:rsidP="00F07263">
      <w:pPr>
        <w:jc w:val="center"/>
        <w:rPr>
          <w:b/>
          <w:bCs/>
          <w:sz w:val="36"/>
          <w:szCs w:val="36"/>
        </w:rPr>
      </w:pPr>
    </w:p>
    <w:p w:rsidR="00F07263" w:rsidRDefault="00F07263" w:rsidP="00F07263">
      <w:pPr>
        <w:jc w:val="center"/>
        <w:rPr>
          <w:b/>
          <w:bCs/>
          <w:sz w:val="36"/>
          <w:szCs w:val="36"/>
        </w:rPr>
      </w:pPr>
    </w:p>
    <w:p w:rsidR="00BD3C4E" w:rsidRPr="00F07263" w:rsidRDefault="00BD3C4E">
      <w:pPr>
        <w:rPr>
          <w:sz w:val="32"/>
          <w:szCs w:val="32"/>
        </w:rPr>
      </w:pPr>
      <w:r w:rsidRPr="00F07263">
        <w:rPr>
          <w:sz w:val="32"/>
          <w:szCs w:val="32"/>
        </w:rPr>
        <w:lastRenderedPageBreak/>
        <w:t xml:space="preserve">The following ideas were taken from </w:t>
      </w:r>
      <w:proofErr w:type="gramStart"/>
      <w:r w:rsidRPr="00F07263">
        <w:rPr>
          <w:sz w:val="32"/>
          <w:szCs w:val="32"/>
        </w:rPr>
        <w:t xml:space="preserve">The </w:t>
      </w:r>
      <w:r w:rsidRPr="00F07263">
        <w:rPr>
          <w:rFonts w:hint="cs"/>
          <w:sz w:val="32"/>
          <w:szCs w:val="32"/>
          <w:rtl/>
        </w:rPr>
        <w:t>,שפתי</w:t>
      </w:r>
      <w:proofErr w:type="gramEnd"/>
      <w:r w:rsidRPr="00F07263">
        <w:rPr>
          <w:rFonts w:hint="cs"/>
          <w:sz w:val="32"/>
          <w:szCs w:val="32"/>
          <w:rtl/>
        </w:rPr>
        <w:t xml:space="preserve"> חיים </w:t>
      </w:r>
      <w:r w:rsidRPr="00F07263">
        <w:rPr>
          <w:sz w:val="32"/>
          <w:szCs w:val="32"/>
        </w:rPr>
        <w:t xml:space="preserve"> Rabbi </w:t>
      </w:r>
      <w:proofErr w:type="spellStart"/>
      <w:r w:rsidRPr="00F07263">
        <w:rPr>
          <w:sz w:val="32"/>
          <w:szCs w:val="32"/>
        </w:rPr>
        <w:t>Chaim</w:t>
      </w:r>
      <w:proofErr w:type="spellEnd"/>
      <w:r w:rsidRPr="00F07263">
        <w:rPr>
          <w:sz w:val="32"/>
          <w:szCs w:val="32"/>
        </w:rPr>
        <w:t xml:space="preserve"> Friedlander </w:t>
      </w:r>
      <w:r w:rsidRPr="00F07263">
        <w:rPr>
          <w:rFonts w:hint="cs"/>
          <w:sz w:val="32"/>
          <w:szCs w:val="32"/>
          <w:rtl/>
        </w:rPr>
        <w:t>זצ"ל</w:t>
      </w:r>
      <w:r w:rsidRPr="00F07263">
        <w:rPr>
          <w:sz w:val="32"/>
          <w:szCs w:val="32"/>
        </w:rPr>
        <w:t>.</w:t>
      </w:r>
    </w:p>
    <w:p w:rsidR="00E747DE" w:rsidRPr="00F07263" w:rsidRDefault="00E747DE" w:rsidP="00E747DE">
      <w:pPr>
        <w:rPr>
          <w:sz w:val="32"/>
          <w:szCs w:val="32"/>
        </w:rPr>
      </w:pPr>
      <w:r w:rsidRPr="00F07263">
        <w:rPr>
          <w:sz w:val="32"/>
          <w:szCs w:val="32"/>
        </w:rPr>
        <w:tab/>
        <w:t xml:space="preserve">Before creating Adam, </w:t>
      </w:r>
      <w:proofErr w:type="spellStart"/>
      <w:r w:rsidRPr="00F07263">
        <w:rPr>
          <w:sz w:val="32"/>
          <w:szCs w:val="32"/>
        </w:rPr>
        <w:t>Hashem</w:t>
      </w:r>
      <w:proofErr w:type="spellEnd"/>
      <w:r w:rsidRPr="00F07263">
        <w:rPr>
          <w:sz w:val="32"/>
          <w:szCs w:val="32"/>
        </w:rPr>
        <w:t xml:space="preserve"> consulted with the angels. Since man is the purpose of creation, and the angels were created to serve him, </w:t>
      </w:r>
      <w:proofErr w:type="spellStart"/>
      <w:r w:rsidRPr="00F07263">
        <w:rPr>
          <w:sz w:val="32"/>
          <w:szCs w:val="32"/>
        </w:rPr>
        <w:t>Hashem</w:t>
      </w:r>
      <w:proofErr w:type="spellEnd"/>
      <w:r w:rsidRPr="00F07263">
        <w:rPr>
          <w:sz w:val="32"/>
          <w:szCs w:val="32"/>
        </w:rPr>
        <w:t xml:space="preserve"> included them in the decision. </w:t>
      </w:r>
    </w:p>
    <w:p w:rsidR="00E747DE" w:rsidRPr="00F07263" w:rsidRDefault="00E747DE" w:rsidP="00E747DE">
      <w:pPr>
        <w:jc w:val="right"/>
        <w:rPr>
          <w:sz w:val="32"/>
          <w:szCs w:val="32"/>
        </w:rPr>
      </w:pPr>
      <w:r w:rsidRPr="00F07263">
        <w:rPr>
          <w:rFonts w:cs="Arial"/>
          <w:sz w:val="32"/>
          <w:szCs w:val="32"/>
          <w:rtl/>
        </w:rPr>
        <w:t>מדרש רבה בראשית - פרשה יז פסקה ד</w:t>
      </w:r>
      <w:r w:rsidRPr="00F07263">
        <w:rPr>
          <w:sz w:val="32"/>
          <w:szCs w:val="32"/>
        </w:rPr>
        <w:t xml:space="preserve"> </w:t>
      </w:r>
    </w:p>
    <w:p w:rsidR="00E747DE" w:rsidRPr="00F07263" w:rsidRDefault="00E747DE" w:rsidP="00E747DE">
      <w:pPr>
        <w:jc w:val="right"/>
        <w:rPr>
          <w:rFonts w:cs="Arial"/>
          <w:sz w:val="32"/>
          <w:szCs w:val="32"/>
        </w:rPr>
      </w:pPr>
      <w:r w:rsidRPr="00F07263">
        <w:rPr>
          <w:rFonts w:cs="Arial"/>
          <w:sz w:val="32"/>
          <w:szCs w:val="32"/>
          <w:rtl/>
        </w:rPr>
        <w:t>א"ר אחא בשעה שבא הקב"ה לבראת את האדם נמלך במלאכי השרת אמר להן נעשה אדם אמרו לו אדם זה מה טיבו אמר להן חכמתו מרובה משלכם הביא לפניהם את הבהמה ואת החיה ואת העוף אמר להם זה מה שמו ולא היו יודעין העבירן לפני אדם אמר לו זה מה שמו אמר זה שור זה חמור זה סוס וזה גמל ואתה מה שמך אמר לו אני נאה להקרא אדם שנבראתי מן האדמה</w:t>
      </w:r>
    </w:p>
    <w:p w:rsidR="00E747DE" w:rsidRPr="00F07263" w:rsidRDefault="00E747DE" w:rsidP="00E747DE">
      <w:pPr>
        <w:jc w:val="both"/>
        <w:rPr>
          <w:i/>
          <w:iCs/>
          <w:sz w:val="32"/>
          <w:szCs w:val="32"/>
        </w:rPr>
      </w:pPr>
      <w:r w:rsidRPr="00F07263">
        <w:rPr>
          <w:rFonts w:cs="Arial"/>
          <w:sz w:val="32"/>
          <w:szCs w:val="32"/>
        </w:rPr>
        <w:tab/>
      </w:r>
      <w:proofErr w:type="spellStart"/>
      <w:r w:rsidRPr="00F07263">
        <w:rPr>
          <w:rFonts w:cs="Arial"/>
          <w:i/>
          <w:iCs/>
          <w:sz w:val="32"/>
          <w:szCs w:val="32"/>
        </w:rPr>
        <w:t>Rav</w:t>
      </w:r>
      <w:proofErr w:type="spellEnd"/>
      <w:r w:rsidRPr="00F07263">
        <w:rPr>
          <w:rFonts w:cs="Arial"/>
          <w:i/>
          <w:iCs/>
          <w:sz w:val="32"/>
          <w:szCs w:val="32"/>
        </w:rPr>
        <w:t xml:space="preserve"> </w:t>
      </w:r>
      <w:proofErr w:type="spellStart"/>
      <w:r w:rsidRPr="00F07263">
        <w:rPr>
          <w:rFonts w:cs="Arial"/>
          <w:i/>
          <w:iCs/>
          <w:sz w:val="32"/>
          <w:szCs w:val="32"/>
        </w:rPr>
        <w:t>Acha</w:t>
      </w:r>
      <w:proofErr w:type="spellEnd"/>
      <w:r w:rsidRPr="00F07263">
        <w:rPr>
          <w:rFonts w:cs="Arial"/>
          <w:i/>
          <w:iCs/>
          <w:sz w:val="32"/>
          <w:szCs w:val="32"/>
        </w:rPr>
        <w:t xml:space="preserve"> taught. When </w:t>
      </w:r>
      <w:proofErr w:type="spellStart"/>
      <w:r w:rsidRPr="00F07263">
        <w:rPr>
          <w:rFonts w:cs="Arial"/>
          <w:i/>
          <w:iCs/>
          <w:sz w:val="32"/>
          <w:szCs w:val="32"/>
        </w:rPr>
        <w:t>Hashem</w:t>
      </w:r>
      <w:proofErr w:type="spellEnd"/>
      <w:r w:rsidRPr="00F07263">
        <w:rPr>
          <w:rFonts w:cs="Arial"/>
          <w:i/>
          <w:iCs/>
          <w:sz w:val="32"/>
          <w:szCs w:val="32"/>
        </w:rPr>
        <w:t xml:space="preserve"> </w:t>
      </w:r>
      <w:r w:rsidR="009C2EC0" w:rsidRPr="00F07263">
        <w:rPr>
          <w:rFonts w:cs="Arial"/>
          <w:i/>
          <w:iCs/>
          <w:sz w:val="32"/>
          <w:szCs w:val="32"/>
        </w:rPr>
        <w:t>was about</w:t>
      </w:r>
      <w:r w:rsidRPr="00F07263">
        <w:rPr>
          <w:rFonts w:cs="Arial"/>
          <w:i/>
          <w:iCs/>
          <w:sz w:val="32"/>
          <w:szCs w:val="32"/>
        </w:rPr>
        <w:t xml:space="preserve"> to create Man, </w:t>
      </w:r>
      <w:r w:rsidR="00121C58" w:rsidRPr="00F07263">
        <w:rPr>
          <w:rFonts w:cs="Arial"/>
          <w:i/>
          <w:iCs/>
          <w:sz w:val="32"/>
          <w:szCs w:val="32"/>
        </w:rPr>
        <w:t>H</w:t>
      </w:r>
      <w:r w:rsidRPr="00F07263">
        <w:rPr>
          <w:rFonts w:cs="Arial"/>
          <w:i/>
          <w:iCs/>
          <w:sz w:val="32"/>
          <w:szCs w:val="32"/>
        </w:rPr>
        <w:t>e consulted with the angels</w:t>
      </w:r>
      <w:r w:rsidR="00CF6D4A" w:rsidRPr="00F07263">
        <w:rPr>
          <w:rFonts w:cs="Arial"/>
          <w:i/>
          <w:iCs/>
          <w:sz w:val="32"/>
          <w:szCs w:val="32"/>
        </w:rPr>
        <w:t>;</w:t>
      </w:r>
      <w:r w:rsidRPr="00F07263">
        <w:rPr>
          <w:rFonts w:cs="Arial"/>
          <w:i/>
          <w:iCs/>
          <w:sz w:val="32"/>
          <w:szCs w:val="32"/>
        </w:rPr>
        <w:t xml:space="preserve"> “Should I </w:t>
      </w:r>
      <w:r w:rsidR="00CF6D4A" w:rsidRPr="00F07263">
        <w:rPr>
          <w:rFonts w:cs="Arial"/>
          <w:i/>
          <w:iCs/>
          <w:sz w:val="32"/>
          <w:szCs w:val="32"/>
        </w:rPr>
        <w:t>create</w:t>
      </w:r>
      <w:r w:rsidRPr="00F07263">
        <w:rPr>
          <w:rFonts w:cs="Arial"/>
          <w:i/>
          <w:iCs/>
          <w:sz w:val="32"/>
          <w:szCs w:val="32"/>
        </w:rPr>
        <w:t xml:space="preserve"> Man?” They responded, “This Man, what is he like?” </w:t>
      </w:r>
      <w:proofErr w:type="spellStart"/>
      <w:r w:rsidRPr="00F07263">
        <w:rPr>
          <w:rFonts w:cs="Arial"/>
          <w:i/>
          <w:iCs/>
          <w:sz w:val="32"/>
          <w:szCs w:val="32"/>
        </w:rPr>
        <w:t>Hashem</w:t>
      </w:r>
      <w:proofErr w:type="spellEnd"/>
      <w:r w:rsidRPr="00F07263">
        <w:rPr>
          <w:rFonts w:cs="Arial"/>
          <w:i/>
          <w:iCs/>
          <w:sz w:val="32"/>
          <w:szCs w:val="32"/>
        </w:rPr>
        <w:t xml:space="preserve"> answered them. “His wisdom is greater than yours!” </w:t>
      </w:r>
      <w:proofErr w:type="spellStart"/>
      <w:r w:rsidRPr="00F07263">
        <w:rPr>
          <w:rFonts w:cs="Arial"/>
          <w:i/>
          <w:iCs/>
          <w:sz w:val="32"/>
          <w:szCs w:val="32"/>
        </w:rPr>
        <w:t>Hashem</w:t>
      </w:r>
      <w:proofErr w:type="spellEnd"/>
      <w:r w:rsidRPr="00F07263">
        <w:rPr>
          <w:rFonts w:cs="Arial"/>
          <w:i/>
          <w:iCs/>
          <w:sz w:val="32"/>
          <w:szCs w:val="32"/>
        </w:rPr>
        <w:t xml:space="preserve"> brought the animals, wild beasts and birds </w:t>
      </w:r>
      <w:r w:rsidR="00FB6874" w:rsidRPr="00F07263">
        <w:rPr>
          <w:rFonts w:cs="Arial"/>
          <w:i/>
          <w:iCs/>
          <w:sz w:val="32"/>
          <w:szCs w:val="32"/>
        </w:rPr>
        <w:t xml:space="preserve">before the angels, </w:t>
      </w:r>
      <w:r w:rsidRPr="00F07263">
        <w:rPr>
          <w:rFonts w:cs="Arial"/>
          <w:i/>
          <w:iCs/>
          <w:sz w:val="32"/>
          <w:szCs w:val="32"/>
        </w:rPr>
        <w:t xml:space="preserve">and asked them, “What is this one’s name?” They didn’t know. </w:t>
      </w:r>
      <w:proofErr w:type="spellStart"/>
      <w:r w:rsidRPr="00F07263">
        <w:rPr>
          <w:rFonts w:cs="Arial"/>
          <w:i/>
          <w:iCs/>
          <w:sz w:val="32"/>
          <w:szCs w:val="32"/>
        </w:rPr>
        <w:t>Hashem</w:t>
      </w:r>
      <w:proofErr w:type="spellEnd"/>
      <w:r w:rsidRPr="00F07263">
        <w:rPr>
          <w:rFonts w:cs="Arial"/>
          <w:i/>
          <w:iCs/>
          <w:sz w:val="32"/>
          <w:szCs w:val="32"/>
        </w:rPr>
        <w:t xml:space="preserve"> passed them before Adam, and asked him, “What’s this one’s name?” Adam answered, “This one</w:t>
      </w:r>
      <w:r w:rsidR="00CF6D4A" w:rsidRPr="00F07263">
        <w:rPr>
          <w:rFonts w:cs="Arial"/>
          <w:i/>
          <w:iCs/>
          <w:sz w:val="32"/>
          <w:szCs w:val="32"/>
        </w:rPr>
        <w:t xml:space="preserve"> i</w:t>
      </w:r>
      <w:r w:rsidRPr="00F07263">
        <w:rPr>
          <w:rFonts w:cs="Arial"/>
          <w:i/>
          <w:iCs/>
          <w:sz w:val="32"/>
          <w:szCs w:val="32"/>
        </w:rPr>
        <w:t>s an ox, this one</w:t>
      </w:r>
      <w:r w:rsidR="00CF6D4A" w:rsidRPr="00F07263">
        <w:rPr>
          <w:rFonts w:cs="Arial"/>
          <w:i/>
          <w:iCs/>
          <w:sz w:val="32"/>
          <w:szCs w:val="32"/>
        </w:rPr>
        <w:t xml:space="preserve"> is</w:t>
      </w:r>
      <w:r w:rsidRPr="00F07263">
        <w:rPr>
          <w:rFonts w:cs="Arial"/>
          <w:i/>
          <w:iCs/>
          <w:sz w:val="32"/>
          <w:szCs w:val="32"/>
        </w:rPr>
        <w:t xml:space="preserve"> a mule, this one </w:t>
      </w:r>
      <w:r w:rsidR="00CF6D4A" w:rsidRPr="00F07263">
        <w:rPr>
          <w:rFonts w:cs="Arial"/>
          <w:i/>
          <w:iCs/>
          <w:sz w:val="32"/>
          <w:szCs w:val="32"/>
        </w:rPr>
        <w:t xml:space="preserve">is </w:t>
      </w:r>
      <w:r w:rsidRPr="00F07263">
        <w:rPr>
          <w:rFonts w:cs="Arial"/>
          <w:i/>
          <w:iCs/>
          <w:sz w:val="32"/>
          <w:szCs w:val="32"/>
        </w:rPr>
        <w:t xml:space="preserve">a horse and this one is a camel.” </w:t>
      </w:r>
      <w:proofErr w:type="spellStart"/>
      <w:r w:rsidR="00CF6D4A" w:rsidRPr="00F07263">
        <w:rPr>
          <w:rFonts w:cs="Arial"/>
          <w:i/>
          <w:iCs/>
          <w:sz w:val="32"/>
          <w:szCs w:val="32"/>
        </w:rPr>
        <w:t>Hashem</w:t>
      </w:r>
      <w:proofErr w:type="spellEnd"/>
      <w:r w:rsidR="00CF6D4A" w:rsidRPr="00F07263">
        <w:rPr>
          <w:rFonts w:cs="Arial"/>
          <w:i/>
          <w:iCs/>
          <w:sz w:val="32"/>
          <w:szCs w:val="32"/>
        </w:rPr>
        <w:t xml:space="preserve"> then asked Man, “And what is your name?” Man responded, “I should be called Adam, because I was created from </w:t>
      </w:r>
      <w:proofErr w:type="spellStart"/>
      <w:r w:rsidR="00CF6D4A" w:rsidRPr="00F07263">
        <w:rPr>
          <w:rFonts w:cs="Arial"/>
          <w:b/>
          <w:bCs/>
          <w:i/>
          <w:iCs/>
          <w:sz w:val="32"/>
          <w:szCs w:val="32"/>
        </w:rPr>
        <w:t>adam</w:t>
      </w:r>
      <w:r w:rsidR="00CF6D4A" w:rsidRPr="00F07263">
        <w:rPr>
          <w:rFonts w:cs="Arial"/>
          <w:i/>
          <w:iCs/>
          <w:sz w:val="32"/>
          <w:szCs w:val="32"/>
        </w:rPr>
        <w:t>a</w:t>
      </w:r>
      <w:proofErr w:type="spellEnd"/>
      <w:r w:rsidR="00CF6D4A" w:rsidRPr="00F07263">
        <w:rPr>
          <w:rFonts w:cs="Arial"/>
          <w:i/>
          <w:iCs/>
          <w:sz w:val="32"/>
          <w:szCs w:val="32"/>
        </w:rPr>
        <w:t xml:space="preserve"> - earth.” </w:t>
      </w:r>
    </w:p>
    <w:p w:rsidR="009C2EC0" w:rsidRPr="00F07263" w:rsidRDefault="00CF6D4A" w:rsidP="00E747DE">
      <w:pPr>
        <w:rPr>
          <w:sz w:val="32"/>
          <w:szCs w:val="32"/>
        </w:rPr>
      </w:pPr>
      <w:r w:rsidRPr="00F07263">
        <w:rPr>
          <w:sz w:val="32"/>
          <w:szCs w:val="32"/>
        </w:rPr>
        <w:tab/>
        <w:t xml:space="preserve">This Midrash begs for an explanation. If the angels didn’t know what to call the animals, how did Adam? </w:t>
      </w:r>
      <w:r w:rsidR="00FB6874" w:rsidRPr="00F07263">
        <w:rPr>
          <w:sz w:val="32"/>
          <w:szCs w:val="32"/>
        </w:rPr>
        <w:t>How c</w:t>
      </w:r>
      <w:r w:rsidRPr="00F07263">
        <w:rPr>
          <w:sz w:val="32"/>
          <w:szCs w:val="32"/>
        </w:rPr>
        <w:t xml:space="preserve">ould he know more than the angels? </w:t>
      </w:r>
    </w:p>
    <w:p w:rsidR="00E747DE" w:rsidRPr="00F07263" w:rsidRDefault="009C2EC0" w:rsidP="009C2EC0">
      <w:pPr>
        <w:ind w:firstLine="720"/>
        <w:rPr>
          <w:sz w:val="32"/>
          <w:szCs w:val="32"/>
        </w:rPr>
      </w:pPr>
      <w:r w:rsidRPr="00F07263">
        <w:rPr>
          <w:sz w:val="32"/>
          <w:szCs w:val="32"/>
        </w:rPr>
        <w:t xml:space="preserve">And why, of all possible names for himself, did he choose the seemingly most insignificant </w:t>
      </w:r>
      <w:r w:rsidR="007F754D" w:rsidRPr="00F07263">
        <w:rPr>
          <w:sz w:val="32"/>
          <w:szCs w:val="32"/>
        </w:rPr>
        <w:t>source</w:t>
      </w:r>
      <w:r w:rsidRPr="00F07263">
        <w:rPr>
          <w:sz w:val="32"/>
          <w:szCs w:val="32"/>
        </w:rPr>
        <w:t>,</w:t>
      </w:r>
      <w:r w:rsidR="00FB6874" w:rsidRPr="00F07263">
        <w:rPr>
          <w:sz w:val="32"/>
          <w:szCs w:val="32"/>
        </w:rPr>
        <w:t xml:space="preserve"> that</w:t>
      </w:r>
      <w:r w:rsidRPr="00F07263">
        <w:rPr>
          <w:sz w:val="32"/>
          <w:szCs w:val="32"/>
        </w:rPr>
        <w:t xml:space="preserve"> he came from the earth? What about having been created in the image of </w:t>
      </w:r>
      <w:proofErr w:type="spellStart"/>
      <w:r w:rsidRPr="00F07263">
        <w:rPr>
          <w:sz w:val="32"/>
          <w:szCs w:val="32"/>
        </w:rPr>
        <w:t>Hashem</w:t>
      </w:r>
      <w:proofErr w:type="spellEnd"/>
      <w:r w:rsidRPr="00F07263">
        <w:rPr>
          <w:sz w:val="32"/>
          <w:szCs w:val="32"/>
        </w:rPr>
        <w:t xml:space="preserve"> with freedom of choice?  </w:t>
      </w:r>
    </w:p>
    <w:p w:rsidR="00443FE7" w:rsidRPr="00F07263" w:rsidRDefault="00443FE7" w:rsidP="00E747DE">
      <w:pPr>
        <w:rPr>
          <w:sz w:val="32"/>
          <w:szCs w:val="32"/>
        </w:rPr>
      </w:pPr>
      <w:r w:rsidRPr="00F07263">
        <w:rPr>
          <w:sz w:val="32"/>
          <w:szCs w:val="32"/>
        </w:rPr>
        <w:lastRenderedPageBreak/>
        <w:tab/>
      </w:r>
      <w:r w:rsidR="009C2EC0" w:rsidRPr="00F07263">
        <w:rPr>
          <w:sz w:val="32"/>
          <w:szCs w:val="32"/>
        </w:rPr>
        <w:t xml:space="preserve">Adam chose this name for himself because it defined his purpose in the world. </w:t>
      </w:r>
    </w:p>
    <w:p w:rsidR="00443FE7" w:rsidRPr="00F07263" w:rsidRDefault="00443FE7" w:rsidP="00413CBD">
      <w:pPr>
        <w:jc w:val="both"/>
        <w:rPr>
          <w:sz w:val="32"/>
          <w:szCs w:val="32"/>
        </w:rPr>
      </w:pPr>
      <w:r w:rsidRPr="00F07263">
        <w:rPr>
          <w:sz w:val="32"/>
          <w:szCs w:val="32"/>
        </w:rPr>
        <w:tab/>
        <w:t xml:space="preserve">An angel is a spiritual entity created for a specific mission and has no connection to the physical world. His knowledge is limited to the </w:t>
      </w:r>
      <w:r w:rsidR="00413CBD" w:rsidRPr="00F07263">
        <w:rPr>
          <w:sz w:val="32"/>
          <w:szCs w:val="32"/>
        </w:rPr>
        <w:t xml:space="preserve">spiritual </w:t>
      </w:r>
      <w:r w:rsidRPr="00F07263">
        <w:rPr>
          <w:sz w:val="32"/>
          <w:szCs w:val="32"/>
        </w:rPr>
        <w:t>mission at hand. On the other hand, Adam, a human being created from earth</w:t>
      </w:r>
      <w:r w:rsidR="00413CBD" w:rsidRPr="00F07263">
        <w:rPr>
          <w:sz w:val="32"/>
          <w:szCs w:val="32"/>
        </w:rPr>
        <w:t xml:space="preserve">, </w:t>
      </w:r>
      <w:r w:rsidR="00FB6874" w:rsidRPr="00F07263">
        <w:rPr>
          <w:sz w:val="32"/>
          <w:szCs w:val="32"/>
        </w:rPr>
        <w:t>has</w:t>
      </w:r>
      <w:r w:rsidR="00413CBD" w:rsidRPr="00F07263">
        <w:rPr>
          <w:sz w:val="32"/>
          <w:szCs w:val="32"/>
        </w:rPr>
        <w:t xml:space="preserve"> h</w:t>
      </w:r>
      <w:r w:rsidRPr="00F07263">
        <w:rPr>
          <w:sz w:val="32"/>
          <w:szCs w:val="32"/>
        </w:rPr>
        <w:t xml:space="preserve">is purpose </w:t>
      </w:r>
      <w:r w:rsidR="00413CBD" w:rsidRPr="00F07263">
        <w:rPr>
          <w:sz w:val="32"/>
          <w:szCs w:val="32"/>
        </w:rPr>
        <w:t>in th</w:t>
      </w:r>
      <w:r w:rsidR="00112349" w:rsidRPr="00F07263">
        <w:rPr>
          <w:sz w:val="32"/>
          <w:szCs w:val="32"/>
        </w:rPr>
        <w:t>is</w:t>
      </w:r>
      <w:r w:rsidR="00413CBD" w:rsidRPr="00F07263">
        <w:rPr>
          <w:sz w:val="32"/>
          <w:szCs w:val="32"/>
        </w:rPr>
        <w:t xml:space="preserve"> world</w:t>
      </w:r>
      <w:r w:rsidRPr="00F07263">
        <w:rPr>
          <w:sz w:val="32"/>
          <w:szCs w:val="32"/>
        </w:rPr>
        <w:t xml:space="preserve"> to convert material things into spiritual t</w:t>
      </w:r>
      <w:r w:rsidR="00413CBD" w:rsidRPr="00F07263">
        <w:rPr>
          <w:sz w:val="32"/>
          <w:szCs w:val="32"/>
        </w:rPr>
        <w:t xml:space="preserve">hings by using them as tools for his service to </w:t>
      </w:r>
      <w:proofErr w:type="spellStart"/>
      <w:r w:rsidR="00413CBD" w:rsidRPr="00F07263">
        <w:rPr>
          <w:sz w:val="32"/>
          <w:szCs w:val="32"/>
        </w:rPr>
        <w:t>Hashem</w:t>
      </w:r>
      <w:proofErr w:type="spellEnd"/>
      <w:r w:rsidR="00413CBD" w:rsidRPr="00F07263">
        <w:rPr>
          <w:sz w:val="32"/>
          <w:szCs w:val="32"/>
        </w:rPr>
        <w:t xml:space="preserve">. By using a physical item to serve </w:t>
      </w:r>
      <w:proofErr w:type="spellStart"/>
      <w:r w:rsidR="00413CBD" w:rsidRPr="00F07263">
        <w:rPr>
          <w:sz w:val="32"/>
          <w:szCs w:val="32"/>
        </w:rPr>
        <w:t>Hashem</w:t>
      </w:r>
      <w:proofErr w:type="spellEnd"/>
      <w:r w:rsidR="00413CBD" w:rsidRPr="00F07263">
        <w:rPr>
          <w:sz w:val="32"/>
          <w:szCs w:val="32"/>
        </w:rPr>
        <w:t>, the item becomes sanctified</w:t>
      </w:r>
      <w:r w:rsidR="00FB6874" w:rsidRPr="00F07263">
        <w:rPr>
          <w:sz w:val="32"/>
          <w:szCs w:val="32"/>
        </w:rPr>
        <w:t>,</w:t>
      </w:r>
      <w:r w:rsidR="00413CBD" w:rsidRPr="00F07263">
        <w:rPr>
          <w:sz w:val="32"/>
          <w:szCs w:val="32"/>
        </w:rPr>
        <w:t xml:space="preserve"> since it served as a means for bringing </w:t>
      </w:r>
      <w:r w:rsidR="00FB6874" w:rsidRPr="00F07263">
        <w:rPr>
          <w:sz w:val="32"/>
          <w:szCs w:val="32"/>
        </w:rPr>
        <w:t>him</w:t>
      </w:r>
      <w:r w:rsidR="00413CBD" w:rsidRPr="00F07263">
        <w:rPr>
          <w:sz w:val="32"/>
          <w:szCs w:val="32"/>
        </w:rPr>
        <w:t xml:space="preserve"> closer to </w:t>
      </w:r>
      <w:proofErr w:type="spellStart"/>
      <w:r w:rsidR="00413CBD" w:rsidRPr="00F07263">
        <w:rPr>
          <w:sz w:val="32"/>
          <w:szCs w:val="32"/>
        </w:rPr>
        <w:t>Hashem</w:t>
      </w:r>
      <w:proofErr w:type="spellEnd"/>
      <w:r w:rsidR="00413CBD" w:rsidRPr="00F07263">
        <w:rPr>
          <w:sz w:val="32"/>
          <w:szCs w:val="32"/>
        </w:rPr>
        <w:t xml:space="preserve">. </w:t>
      </w:r>
    </w:p>
    <w:p w:rsidR="00156306" w:rsidRPr="00F07263" w:rsidRDefault="00156306" w:rsidP="00413CBD">
      <w:pPr>
        <w:jc w:val="both"/>
        <w:rPr>
          <w:sz w:val="32"/>
          <w:szCs w:val="32"/>
        </w:rPr>
      </w:pPr>
      <w:r w:rsidRPr="00F07263">
        <w:rPr>
          <w:sz w:val="32"/>
          <w:szCs w:val="32"/>
        </w:rPr>
        <w:tab/>
        <w:t xml:space="preserve">This is what Adam meant when he said my name should be </w:t>
      </w:r>
      <w:r w:rsidRPr="00F07263">
        <w:rPr>
          <w:i/>
          <w:iCs/>
          <w:sz w:val="32"/>
          <w:szCs w:val="32"/>
        </w:rPr>
        <w:t>Adam</w:t>
      </w:r>
      <w:r w:rsidRPr="00F07263">
        <w:rPr>
          <w:sz w:val="32"/>
          <w:szCs w:val="32"/>
        </w:rPr>
        <w:t xml:space="preserve">. Just as one who makes pots is called a potter and one who makes shoes is called a shoemaker, I, who make spirituality from earth, should be called Adam. </w:t>
      </w:r>
    </w:p>
    <w:p w:rsidR="00156306" w:rsidRPr="00F07263" w:rsidRDefault="00156306" w:rsidP="00413CBD">
      <w:pPr>
        <w:jc w:val="both"/>
        <w:rPr>
          <w:sz w:val="32"/>
          <w:szCs w:val="32"/>
        </w:rPr>
      </w:pPr>
      <w:r w:rsidRPr="00F07263">
        <w:rPr>
          <w:sz w:val="32"/>
          <w:szCs w:val="32"/>
        </w:rPr>
        <w:tab/>
        <w:t xml:space="preserve">This is why Adam knew exactly what to call each animal. </w:t>
      </w:r>
      <w:r w:rsidR="00EB6D1B" w:rsidRPr="00F07263">
        <w:rPr>
          <w:sz w:val="32"/>
          <w:szCs w:val="32"/>
        </w:rPr>
        <w:t xml:space="preserve">Man, and his unique service to </w:t>
      </w:r>
      <w:proofErr w:type="spellStart"/>
      <w:r w:rsidR="00EB6D1B" w:rsidRPr="00F07263">
        <w:rPr>
          <w:sz w:val="32"/>
          <w:szCs w:val="32"/>
        </w:rPr>
        <w:t>Hashem</w:t>
      </w:r>
      <w:proofErr w:type="spellEnd"/>
      <w:r w:rsidR="00EB6D1B" w:rsidRPr="00F07263">
        <w:rPr>
          <w:sz w:val="32"/>
          <w:szCs w:val="32"/>
        </w:rPr>
        <w:t xml:space="preserve">, is the purpose for creation. </w:t>
      </w:r>
      <w:proofErr w:type="spellStart"/>
      <w:r w:rsidR="00EB6D1B" w:rsidRPr="00F07263">
        <w:rPr>
          <w:sz w:val="32"/>
          <w:szCs w:val="32"/>
        </w:rPr>
        <w:t>Hashem</w:t>
      </w:r>
      <w:proofErr w:type="spellEnd"/>
      <w:r w:rsidR="00EB6D1B" w:rsidRPr="00F07263">
        <w:rPr>
          <w:sz w:val="32"/>
          <w:szCs w:val="32"/>
        </w:rPr>
        <w:t xml:space="preserve"> created th</w:t>
      </w:r>
      <w:r w:rsidRPr="00F07263">
        <w:rPr>
          <w:sz w:val="32"/>
          <w:szCs w:val="32"/>
        </w:rPr>
        <w:t>e animals and everything in the world</w:t>
      </w:r>
      <w:r w:rsidR="00EB6D1B" w:rsidRPr="00F07263">
        <w:rPr>
          <w:sz w:val="32"/>
          <w:szCs w:val="32"/>
        </w:rPr>
        <w:t xml:space="preserve"> as tools for man to use </w:t>
      </w:r>
      <w:r w:rsidR="00FB6874" w:rsidRPr="00F07263">
        <w:rPr>
          <w:sz w:val="32"/>
          <w:szCs w:val="32"/>
        </w:rPr>
        <w:t>in his service to</w:t>
      </w:r>
      <w:r w:rsidRPr="00F07263">
        <w:rPr>
          <w:sz w:val="32"/>
          <w:szCs w:val="32"/>
        </w:rPr>
        <w:t xml:space="preserve"> H</w:t>
      </w:r>
      <w:r w:rsidR="00EF3AAD" w:rsidRPr="00F07263">
        <w:rPr>
          <w:sz w:val="32"/>
          <w:szCs w:val="32"/>
        </w:rPr>
        <w:t>i</w:t>
      </w:r>
      <w:r w:rsidR="00EB6D1B" w:rsidRPr="00F07263">
        <w:rPr>
          <w:sz w:val="32"/>
          <w:szCs w:val="32"/>
        </w:rPr>
        <w:t xml:space="preserve">m. </w:t>
      </w:r>
      <w:r w:rsidR="00EF3AAD" w:rsidRPr="00F07263">
        <w:rPr>
          <w:sz w:val="32"/>
          <w:szCs w:val="32"/>
        </w:rPr>
        <w:t xml:space="preserve">When used to serve </w:t>
      </w:r>
      <w:proofErr w:type="spellStart"/>
      <w:r w:rsidR="00EF3AAD" w:rsidRPr="00F07263">
        <w:rPr>
          <w:sz w:val="32"/>
          <w:szCs w:val="32"/>
        </w:rPr>
        <w:t>Hashem</w:t>
      </w:r>
      <w:proofErr w:type="spellEnd"/>
      <w:r w:rsidR="00EF3AAD" w:rsidRPr="00F07263">
        <w:rPr>
          <w:sz w:val="32"/>
          <w:szCs w:val="32"/>
        </w:rPr>
        <w:t>, m</w:t>
      </w:r>
      <w:r w:rsidRPr="00F07263">
        <w:rPr>
          <w:sz w:val="32"/>
          <w:szCs w:val="32"/>
        </w:rPr>
        <w:t xml:space="preserve">undane items </w:t>
      </w:r>
      <w:r w:rsidR="00EF3AAD" w:rsidRPr="00F07263">
        <w:rPr>
          <w:sz w:val="32"/>
          <w:szCs w:val="32"/>
        </w:rPr>
        <w:t>are transformed in</w:t>
      </w:r>
      <w:r w:rsidRPr="00F07263">
        <w:rPr>
          <w:sz w:val="32"/>
          <w:szCs w:val="32"/>
        </w:rPr>
        <w:t xml:space="preserve">to spiritual </w:t>
      </w:r>
      <w:r w:rsidR="00EB6D1B" w:rsidRPr="00F07263">
        <w:rPr>
          <w:sz w:val="32"/>
          <w:szCs w:val="32"/>
        </w:rPr>
        <w:t>one</w:t>
      </w:r>
      <w:r w:rsidRPr="00F07263">
        <w:rPr>
          <w:sz w:val="32"/>
          <w:szCs w:val="32"/>
        </w:rPr>
        <w:t xml:space="preserve">s. </w:t>
      </w:r>
    </w:p>
    <w:p w:rsidR="00EB6D1B" w:rsidRPr="00F07263" w:rsidRDefault="00EF3AAD" w:rsidP="00413CBD">
      <w:pPr>
        <w:jc w:val="both"/>
        <w:rPr>
          <w:sz w:val="32"/>
          <w:szCs w:val="32"/>
        </w:rPr>
      </w:pPr>
      <w:r w:rsidRPr="00F07263">
        <w:rPr>
          <w:sz w:val="32"/>
          <w:szCs w:val="32"/>
        </w:rPr>
        <w:tab/>
      </w:r>
      <w:r w:rsidR="00374467" w:rsidRPr="00F07263">
        <w:rPr>
          <w:i/>
          <w:iCs/>
          <w:sz w:val="32"/>
          <w:szCs w:val="32"/>
        </w:rPr>
        <w:t xml:space="preserve"> </w:t>
      </w:r>
      <w:r w:rsidR="00EB6D1B" w:rsidRPr="00F07263">
        <w:rPr>
          <w:sz w:val="32"/>
          <w:szCs w:val="32"/>
        </w:rPr>
        <w:tab/>
      </w:r>
      <w:r w:rsidRPr="00F07263">
        <w:rPr>
          <w:sz w:val="32"/>
          <w:szCs w:val="32"/>
        </w:rPr>
        <w:t>Upon his creation, Adam</w:t>
      </w:r>
      <w:r w:rsidR="00EB6D1B" w:rsidRPr="00F07263">
        <w:rPr>
          <w:sz w:val="32"/>
          <w:szCs w:val="32"/>
        </w:rPr>
        <w:t xml:space="preserve"> had the wisdom and clarity of vision to see the unique properties of each of </w:t>
      </w:r>
      <w:proofErr w:type="spellStart"/>
      <w:r w:rsidR="00EB6D1B" w:rsidRPr="00F07263">
        <w:rPr>
          <w:sz w:val="32"/>
          <w:szCs w:val="32"/>
        </w:rPr>
        <w:t>Hashem’s</w:t>
      </w:r>
      <w:proofErr w:type="spellEnd"/>
      <w:r w:rsidR="00EB6D1B" w:rsidRPr="00F07263">
        <w:rPr>
          <w:sz w:val="32"/>
          <w:szCs w:val="32"/>
        </w:rPr>
        <w:t xml:space="preserve"> creations, and how </w:t>
      </w:r>
      <w:r w:rsidRPr="00F07263">
        <w:rPr>
          <w:sz w:val="32"/>
          <w:szCs w:val="32"/>
        </w:rPr>
        <w:t>he</w:t>
      </w:r>
      <w:r w:rsidR="00EB6D1B" w:rsidRPr="00F07263">
        <w:rPr>
          <w:sz w:val="32"/>
          <w:szCs w:val="32"/>
        </w:rPr>
        <w:t xml:space="preserve"> was intended to use </w:t>
      </w:r>
      <w:r w:rsidRPr="00F07263">
        <w:rPr>
          <w:sz w:val="32"/>
          <w:szCs w:val="32"/>
        </w:rPr>
        <w:t xml:space="preserve">it </w:t>
      </w:r>
      <w:r w:rsidR="00EB6D1B" w:rsidRPr="00F07263">
        <w:rPr>
          <w:sz w:val="32"/>
          <w:szCs w:val="32"/>
        </w:rPr>
        <w:t xml:space="preserve">in his service to </w:t>
      </w:r>
      <w:proofErr w:type="spellStart"/>
      <w:r w:rsidR="00EB6D1B" w:rsidRPr="00F07263">
        <w:rPr>
          <w:sz w:val="32"/>
          <w:szCs w:val="32"/>
        </w:rPr>
        <w:t>Hashem</w:t>
      </w:r>
      <w:proofErr w:type="spellEnd"/>
      <w:r w:rsidR="00EB6D1B" w:rsidRPr="00F07263">
        <w:rPr>
          <w:sz w:val="32"/>
          <w:szCs w:val="32"/>
        </w:rPr>
        <w:t xml:space="preserve">. </w:t>
      </w:r>
      <w:r w:rsidRPr="00F07263">
        <w:rPr>
          <w:sz w:val="32"/>
          <w:szCs w:val="32"/>
        </w:rPr>
        <w:t xml:space="preserve">He deeply understood the essential property of each item, identifying its purpose and use for man, and commensurate to that, gave it its name. </w:t>
      </w:r>
    </w:p>
    <w:p w:rsidR="007C08B7" w:rsidRPr="00F07263" w:rsidRDefault="007C08B7" w:rsidP="00413CBD">
      <w:pPr>
        <w:jc w:val="both"/>
        <w:rPr>
          <w:sz w:val="32"/>
          <w:szCs w:val="32"/>
        </w:rPr>
      </w:pPr>
      <w:r w:rsidRPr="00F07263">
        <w:rPr>
          <w:sz w:val="32"/>
          <w:szCs w:val="32"/>
        </w:rPr>
        <w:tab/>
        <w:t xml:space="preserve">This is what </w:t>
      </w:r>
      <w:r w:rsidR="006D55A6" w:rsidRPr="00F07263">
        <w:rPr>
          <w:sz w:val="32"/>
          <w:szCs w:val="32"/>
        </w:rPr>
        <w:t xml:space="preserve">Rabbi Abba bar </w:t>
      </w:r>
      <w:proofErr w:type="spellStart"/>
      <w:r w:rsidR="006D55A6" w:rsidRPr="00F07263">
        <w:rPr>
          <w:sz w:val="32"/>
          <w:szCs w:val="32"/>
        </w:rPr>
        <w:t>Kahana</w:t>
      </w:r>
      <w:proofErr w:type="spellEnd"/>
      <w:r w:rsidR="006D55A6" w:rsidRPr="00F07263">
        <w:rPr>
          <w:sz w:val="32"/>
          <w:szCs w:val="32"/>
        </w:rPr>
        <w:t xml:space="preserve"> meant when he said in the Midrash (</w:t>
      </w:r>
      <w:proofErr w:type="spellStart"/>
      <w:r w:rsidR="006D55A6" w:rsidRPr="00F07263">
        <w:rPr>
          <w:sz w:val="32"/>
          <w:szCs w:val="32"/>
        </w:rPr>
        <w:t>Bereshit</w:t>
      </w:r>
      <w:proofErr w:type="spellEnd"/>
      <w:r w:rsidR="006D55A6" w:rsidRPr="00F07263">
        <w:rPr>
          <w:sz w:val="32"/>
          <w:szCs w:val="32"/>
        </w:rPr>
        <w:t xml:space="preserve"> </w:t>
      </w:r>
      <w:proofErr w:type="spellStart"/>
      <w:r w:rsidR="006D55A6" w:rsidRPr="00F07263">
        <w:rPr>
          <w:sz w:val="32"/>
          <w:szCs w:val="32"/>
        </w:rPr>
        <w:t>Rabba</w:t>
      </w:r>
      <w:proofErr w:type="spellEnd"/>
      <w:r w:rsidR="006D55A6" w:rsidRPr="00F07263">
        <w:rPr>
          <w:sz w:val="32"/>
          <w:szCs w:val="32"/>
        </w:rPr>
        <w:t xml:space="preserve"> 19:7)</w:t>
      </w:r>
      <w:r w:rsidRPr="00F07263">
        <w:rPr>
          <w:sz w:val="32"/>
          <w:szCs w:val="32"/>
        </w:rPr>
        <w:t xml:space="preserve">: </w:t>
      </w:r>
    </w:p>
    <w:p w:rsidR="007C08B7" w:rsidRDefault="007C08B7" w:rsidP="007C08B7">
      <w:pPr>
        <w:jc w:val="right"/>
        <w:rPr>
          <w:rFonts w:cs="Arial"/>
          <w:sz w:val="32"/>
          <w:szCs w:val="32"/>
          <w:rtl/>
        </w:rPr>
      </w:pPr>
      <w:r w:rsidRPr="00F07263">
        <w:rPr>
          <w:rFonts w:cs="Arial"/>
          <w:sz w:val="32"/>
          <w:szCs w:val="32"/>
          <w:rtl/>
        </w:rPr>
        <w:t xml:space="preserve">א"ר אבא בר כהנא </w:t>
      </w:r>
      <w:r w:rsidRPr="00F07263">
        <w:rPr>
          <w:rFonts w:cs="Arial" w:hint="cs"/>
          <w:sz w:val="32"/>
          <w:szCs w:val="32"/>
          <w:rtl/>
        </w:rPr>
        <w:t xml:space="preserve">... </w:t>
      </w:r>
      <w:r w:rsidRPr="00F07263">
        <w:rPr>
          <w:rFonts w:cs="Arial"/>
          <w:sz w:val="32"/>
          <w:szCs w:val="32"/>
          <w:rtl/>
        </w:rPr>
        <w:t>עיקר שכינה בתחתונים היתה</w:t>
      </w:r>
    </w:p>
    <w:p w:rsidR="007C08B7" w:rsidRPr="00F07263" w:rsidRDefault="007C08B7" w:rsidP="007C08B7">
      <w:pPr>
        <w:jc w:val="both"/>
        <w:rPr>
          <w:sz w:val="32"/>
          <w:szCs w:val="32"/>
        </w:rPr>
      </w:pPr>
      <w:r w:rsidRPr="00F07263">
        <w:rPr>
          <w:rFonts w:cs="Arial"/>
          <w:i/>
          <w:iCs/>
          <w:sz w:val="32"/>
          <w:szCs w:val="32"/>
        </w:rPr>
        <w:t xml:space="preserve">Rabbi Abba </w:t>
      </w:r>
      <w:r w:rsidR="006D55A6" w:rsidRPr="00F07263">
        <w:rPr>
          <w:rFonts w:cs="Arial"/>
          <w:i/>
          <w:iCs/>
          <w:sz w:val="32"/>
          <w:szCs w:val="32"/>
        </w:rPr>
        <w:t xml:space="preserve">bar </w:t>
      </w:r>
      <w:proofErr w:type="spellStart"/>
      <w:r w:rsidR="006D55A6" w:rsidRPr="00F07263">
        <w:rPr>
          <w:rFonts w:cs="Arial"/>
          <w:i/>
          <w:iCs/>
          <w:sz w:val="32"/>
          <w:szCs w:val="32"/>
        </w:rPr>
        <w:t>Kahana</w:t>
      </w:r>
      <w:proofErr w:type="spellEnd"/>
      <w:r w:rsidR="006D55A6" w:rsidRPr="00F07263">
        <w:rPr>
          <w:rFonts w:cs="Arial"/>
          <w:i/>
          <w:iCs/>
          <w:sz w:val="32"/>
          <w:szCs w:val="32"/>
        </w:rPr>
        <w:t xml:space="preserve"> </w:t>
      </w:r>
      <w:r w:rsidRPr="00F07263">
        <w:rPr>
          <w:rFonts w:cs="Arial"/>
          <w:i/>
          <w:iCs/>
          <w:sz w:val="32"/>
          <w:szCs w:val="32"/>
        </w:rPr>
        <w:t xml:space="preserve">said, “The main dwelling place for </w:t>
      </w:r>
      <w:proofErr w:type="spellStart"/>
      <w:r w:rsidRPr="00F07263">
        <w:rPr>
          <w:rFonts w:cs="Arial"/>
          <w:i/>
          <w:iCs/>
          <w:sz w:val="32"/>
          <w:szCs w:val="32"/>
        </w:rPr>
        <w:t>Hashem’s</w:t>
      </w:r>
      <w:proofErr w:type="spellEnd"/>
      <w:r w:rsidRPr="00F07263">
        <w:rPr>
          <w:rFonts w:cs="Arial"/>
          <w:i/>
          <w:iCs/>
          <w:sz w:val="32"/>
          <w:szCs w:val="32"/>
        </w:rPr>
        <w:t xml:space="preserve"> presence was in the human beings (not the angels).”</w:t>
      </w:r>
      <w:r w:rsidRPr="00F07263">
        <w:rPr>
          <w:sz w:val="32"/>
          <w:szCs w:val="32"/>
        </w:rPr>
        <w:t xml:space="preserve"> </w:t>
      </w:r>
    </w:p>
    <w:p w:rsidR="007C08B7" w:rsidRPr="00F07263" w:rsidRDefault="007C08B7" w:rsidP="007C08B7">
      <w:pPr>
        <w:ind w:firstLine="720"/>
        <w:jc w:val="both"/>
        <w:rPr>
          <w:sz w:val="32"/>
          <w:szCs w:val="32"/>
        </w:rPr>
      </w:pPr>
      <w:r w:rsidRPr="00F07263">
        <w:rPr>
          <w:sz w:val="32"/>
          <w:szCs w:val="32"/>
        </w:rPr>
        <w:lastRenderedPageBreak/>
        <w:t xml:space="preserve">Angels are spiritual beings created for a specific purpose and do not have the ability to transform material matter into spiritual matter. Only man, through using the material world in his service to </w:t>
      </w:r>
      <w:proofErr w:type="spellStart"/>
      <w:r w:rsidRPr="00F07263">
        <w:rPr>
          <w:sz w:val="32"/>
          <w:szCs w:val="32"/>
        </w:rPr>
        <w:t>Hashem</w:t>
      </w:r>
      <w:proofErr w:type="spellEnd"/>
      <w:r w:rsidRPr="00F07263">
        <w:rPr>
          <w:sz w:val="32"/>
          <w:szCs w:val="32"/>
        </w:rPr>
        <w:t xml:space="preserve"> can accomplish that. Since man has the ability to use the material world for his own pleasure and self-aggrandizement, and instead, chooses to use it only as a tool to serve </w:t>
      </w:r>
      <w:proofErr w:type="spellStart"/>
      <w:r w:rsidRPr="00F07263">
        <w:rPr>
          <w:sz w:val="32"/>
          <w:szCs w:val="32"/>
        </w:rPr>
        <w:t>Hashem</w:t>
      </w:r>
      <w:proofErr w:type="spellEnd"/>
      <w:r w:rsidRPr="00F07263">
        <w:rPr>
          <w:sz w:val="32"/>
          <w:szCs w:val="32"/>
        </w:rPr>
        <w:t xml:space="preserve">, by subjecting his will to </w:t>
      </w:r>
      <w:proofErr w:type="spellStart"/>
      <w:r w:rsidRPr="00F07263">
        <w:rPr>
          <w:sz w:val="32"/>
          <w:szCs w:val="32"/>
        </w:rPr>
        <w:t>Hashem’s</w:t>
      </w:r>
      <w:proofErr w:type="spellEnd"/>
      <w:proofErr w:type="gramStart"/>
      <w:r w:rsidRPr="00F07263">
        <w:rPr>
          <w:sz w:val="32"/>
          <w:szCs w:val="32"/>
        </w:rPr>
        <w:t>,</w:t>
      </w:r>
      <w:proofErr w:type="gramEnd"/>
      <w:r w:rsidRPr="00F07263">
        <w:rPr>
          <w:sz w:val="32"/>
          <w:szCs w:val="32"/>
        </w:rPr>
        <w:t xml:space="preserve"> he is bringing the presence of </w:t>
      </w:r>
      <w:proofErr w:type="spellStart"/>
      <w:r w:rsidRPr="00F07263">
        <w:rPr>
          <w:sz w:val="32"/>
          <w:szCs w:val="32"/>
        </w:rPr>
        <w:t>Hashem</w:t>
      </w:r>
      <w:proofErr w:type="spellEnd"/>
      <w:r w:rsidRPr="00F07263">
        <w:rPr>
          <w:sz w:val="32"/>
          <w:szCs w:val="32"/>
        </w:rPr>
        <w:t xml:space="preserve"> into the world. A G-d fearing person</w:t>
      </w:r>
      <w:r w:rsidR="00FB6874" w:rsidRPr="00F07263">
        <w:rPr>
          <w:sz w:val="32"/>
          <w:szCs w:val="32"/>
        </w:rPr>
        <w:t>’</w:t>
      </w:r>
      <w:r w:rsidR="006D55A6" w:rsidRPr="00F07263">
        <w:rPr>
          <w:sz w:val="32"/>
          <w:szCs w:val="32"/>
        </w:rPr>
        <w:t>s actions</w:t>
      </w:r>
      <w:r w:rsidRPr="00F07263">
        <w:rPr>
          <w:sz w:val="32"/>
          <w:szCs w:val="32"/>
        </w:rPr>
        <w:t xml:space="preserve"> project </w:t>
      </w:r>
      <w:proofErr w:type="spellStart"/>
      <w:r w:rsidRPr="00F07263">
        <w:rPr>
          <w:sz w:val="32"/>
          <w:szCs w:val="32"/>
        </w:rPr>
        <w:t>Hashem</w:t>
      </w:r>
      <w:proofErr w:type="spellEnd"/>
      <w:r w:rsidRPr="00F07263">
        <w:rPr>
          <w:sz w:val="32"/>
          <w:szCs w:val="32"/>
        </w:rPr>
        <w:t xml:space="preserve"> into the world. </w:t>
      </w:r>
    </w:p>
    <w:p w:rsidR="00E61D56" w:rsidRPr="00F07263" w:rsidRDefault="00FB6874" w:rsidP="006D55A6">
      <w:pPr>
        <w:jc w:val="both"/>
        <w:rPr>
          <w:sz w:val="32"/>
          <w:szCs w:val="32"/>
        </w:rPr>
      </w:pPr>
      <w:r w:rsidRPr="00F07263">
        <w:rPr>
          <w:sz w:val="32"/>
          <w:szCs w:val="32"/>
        </w:rPr>
        <w:t>T</w:t>
      </w:r>
      <w:r w:rsidR="00026321" w:rsidRPr="00F07263">
        <w:rPr>
          <w:sz w:val="32"/>
          <w:szCs w:val="32"/>
        </w:rPr>
        <w:t>he Midrash</w:t>
      </w:r>
      <w:r w:rsidRPr="00F07263">
        <w:rPr>
          <w:sz w:val="32"/>
          <w:szCs w:val="32"/>
        </w:rPr>
        <w:t xml:space="preserve"> continues</w:t>
      </w:r>
      <w:r w:rsidR="00E61D56" w:rsidRPr="00F07263">
        <w:rPr>
          <w:sz w:val="32"/>
          <w:szCs w:val="32"/>
        </w:rPr>
        <w:t xml:space="preserve">: </w:t>
      </w:r>
    </w:p>
    <w:p w:rsidR="00E61D56" w:rsidRPr="00F07263" w:rsidRDefault="00E61D56" w:rsidP="006D55A6">
      <w:pPr>
        <w:jc w:val="right"/>
        <w:rPr>
          <w:rFonts w:cs="Arial"/>
          <w:sz w:val="32"/>
          <w:szCs w:val="32"/>
        </w:rPr>
      </w:pPr>
      <w:r w:rsidRPr="00F07263">
        <w:rPr>
          <w:sz w:val="32"/>
          <w:szCs w:val="32"/>
        </w:rPr>
        <w:tab/>
      </w:r>
      <w:r w:rsidRPr="00F07263">
        <w:rPr>
          <w:rFonts w:cs="Arial"/>
          <w:sz w:val="32"/>
          <w:szCs w:val="32"/>
          <w:rtl/>
        </w:rPr>
        <w:t xml:space="preserve">א"ר אבא בר כהנא </w:t>
      </w:r>
      <w:r w:rsidRPr="00F07263">
        <w:rPr>
          <w:rFonts w:cs="Arial" w:hint="cs"/>
          <w:sz w:val="32"/>
          <w:szCs w:val="32"/>
          <w:rtl/>
        </w:rPr>
        <w:t xml:space="preserve">... </w:t>
      </w:r>
      <w:r w:rsidRPr="00F07263">
        <w:rPr>
          <w:rFonts w:cs="Arial"/>
          <w:sz w:val="32"/>
          <w:szCs w:val="32"/>
          <w:rtl/>
        </w:rPr>
        <w:t>עיקר שכינה בתחתונים היתה כיון שחטא אדם הראשון נסתלקה שכינה לרקיע הראשון חטא קין נסתלקה לרקיע השני דור אנוש לג' דור המבול לד' דור הפלגה לה' סדומיים לו' ומצרים בימי אברהם לז' וכנגדן עמדו ז' צדיקים ואלו הן אברהם יצחק ויעקב לוי קהת עמרם משה עמד אברהם והורידה לו' עמד יצחק והורידה מן ו' לה' עמד יעקב והורידה מן הה' לד' עמד לוי והורידה מן הד' לג' עמד קהת והורידה מן הג' לב' עמד עמרם והורידה מן הב' לא' עמד משה והורידה מלמעלה למטה</w:t>
      </w:r>
    </w:p>
    <w:p w:rsidR="00026321" w:rsidRPr="00F07263" w:rsidRDefault="00026321" w:rsidP="00026321">
      <w:pPr>
        <w:jc w:val="both"/>
        <w:rPr>
          <w:rFonts w:cs="Arial"/>
          <w:i/>
          <w:iCs/>
          <w:sz w:val="32"/>
          <w:szCs w:val="32"/>
        </w:rPr>
      </w:pPr>
      <w:r w:rsidRPr="00F07263">
        <w:rPr>
          <w:rFonts w:cs="Arial"/>
          <w:i/>
          <w:iCs/>
          <w:sz w:val="32"/>
          <w:szCs w:val="32"/>
        </w:rPr>
        <w:t xml:space="preserve">Rabbi Abba bar </w:t>
      </w:r>
      <w:proofErr w:type="spellStart"/>
      <w:r w:rsidRPr="00F07263">
        <w:rPr>
          <w:rFonts w:cs="Arial"/>
          <w:i/>
          <w:iCs/>
          <w:sz w:val="32"/>
          <w:szCs w:val="32"/>
        </w:rPr>
        <w:t>Kahana</w:t>
      </w:r>
      <w:proofErr w:type="spellEnd"/>
      <w:r w:rsidRPr="00F07263">
        <w:rPr>
          <w:rFonts w:cs="Arial"/>
          <w:i/>
          <w:iCs/>
          <w:sz w:val="32"/>
          <w:szCs w:val="32"/>
        </w:rPr>
        <w:t xml:space="preserve"> said, “The main dwelling place for the </w:t>
      </w:r>
      <w:proofErr w:type="spellStart"/>
      <w:r w:rsidRPr="00F07263">
        <w:rPr>
          <w:rFonts w:cs="Arial"/>
          <w:i/>
          <w:iCs/>
          <w:sz w:val="32"/>
          <w:szCs w:val="32"/>
        </w:rPr>
        <w:t>Shechina</w:t>
      </w:r>
      <w:proofErr w:type="spellEnd"/>
      <w:r w:rsidRPr="00F07263">
        <w:rPr>
          <w:rFonts w:cs="Arial"/>
          <w:i/>
          <w:iCs/>
          <w:sz w:val="32"/>
          <w:szCs w:val="32"/>
        </w:rPr>
        <w:t xml:space="preserve"> - </w:t>
      </w:r>
      <w:proofErr w:type="spellStart"/>
      <w:r w:rsidRPr="00F07263">
        <w:rPr>
          <w:rFonts w:cs="Arial"/>
          <w:i/>
          <w:iCs/>
          <w:sz w:val="32"/>
          <w:szCs w:val="32"/>
        </w:rPr>
        <w:t>Hashem’s</w:t>
      </w:r>
      <w:proofErr w:type="spellEnd"/>
      <w:r w:rsidRPr="00F07263">
        <w:rPr>
          <w:rFonts w:cs="Arial"/>
          <w:i/>
          <w:iCs/>
          <w:sz w:val="32"/>
          <w:szCs w:val="32"/>
        </w:rPr>
        <w:t xml:space="preserve"> presence - was in human beings. Once Adam sinned, the </w:t>
      </w:r>
      <w:proofErr w:type="spellStart"/>
      <w:r w:rsidRPr="00F07263">
        <w:rPr>
          <w:rFonts w:cs="Arial"/>
          <w:i/>
          <w:iCs/>
          <w:sz w:val="32"/>
          <w:szCs w:val="32"/>
        </w:rPr>
        <w:t>Shechina</w:t>
      </w:r>
      <w:proofErr w:type="spellEnd"/>
      <w:r w:rsidRPr="00F07263">
        <w:rPr>
          <w:rFonts w:cs="Arial"/>
          <w:i/>
          <w:iCs/>
          <w:sz w:val="32"/>
          <w:szCs w:val="32"/>
        </w:rPr>
        <w:t xml:space="preserve">, - </w:t>
      </w:r>
      <w:proofErr w:type="spellStart"/>
      <w:r w:rsidRPr="00F07263">
        <w:rPr>
          <w:rFonts w:cs="Arial"/>
          <w:i/>
          <w:iCs/>
          <w:sz w:val="32"/>
          <w:szCs w:val="32"/>
        </w:rPr>
        <w:t>Hashem’s</w:t>
      </w:r>
      <w:proofErr w:type="spellEnd"/>
      <w:r w:rsidRPr="00F07263">
        <w:rPr>
          <w:rFonts w:cs="Arial"/>
          <w:i/>
          <w:iCs/>
          <w:sz w:val="32"/>
          <w:szCs w:val="32"/>
        </w:rPr>
        <w:t xml:space="preserve"> presence – went up to the first level of the heavens, when Cain sinned it went to the second, when the generation of </w:t>
      </w:r>
      <w:proofErr w:type="spellStart"/>
      <w:r w:rsidRPr="00F07263">
        <w:rPr>
          <w:rFonts w:cs="Arial"/>
          <w:i/>
          <w:iCs/>
          <w:sz w:val="32"/>
          <w:szCs w:val="32"/>
        </w:rPr>
        <w:t>Enosh</w:t>
      </w:r>
      <w:proofErr w:type="spellEnd"/>
      <w:r w:rsidRPr="00F07263">
        <w:rPr>
          <w:rFonts w:cs="Arial"/>
          <w:i/>
          <w:iCs/>
          <w:sz w:val="32"/>
          <w:szCs w:val="32"/>
        </w:rPr>
        <w:t xml:space="preserve"> sinned by serving idols, it went up to the third, when the generation of the flood sinned, it went up to the fourth, when they built the Tower of Babel, it went up to the fifth, when the city of </w:t>
      </w:r>
      <w:proofErr w:type="spellStart"/>
      <w:r w:rsidRPr="00F07263">
        <w:rPr>
          <w:rFonts w:cs="Arial"/>
          <w:i/>
          <w:iCs/>
          <w:sz w:val="32"/>
          <w:szCs w:val="32"/>
        </w:rPr>
        <w:t>Sedom</w:t>
      </w:r>
      <w:proofErr w:type="spellEnd"/>
      <w:r w:rsidRPr="00F07263">
        <w:rPr>
          <w:rFonts w:cs="Arial"/>
          <w:i/>
          <w:iCs/>
          <w:sz w:val="32"/>
          <w:szCs w:val="32"/>
        </w:rPr>
        <w:t xml:space="preserve"> sinned, it went up to the sixth, and when Egypt in the times of </w:t>
      </w:r>
      <w:proofErr w:type="spellStart"/>
      <w:r w:rsidRPr="00F07263">
        <w:rPr>
          <w:rFonts w:cs="Arial"/>
          <w:i/>
          <w:iCs/>
          <w:sz w:val="32"/>
          <w:szCs w:val="32"/>
        </w:rPr>
        <w:t>Avraham</w:t>
      </w:r>
      <w:proofErr w:type="spellEnd"/>
      <w:r w:rsidRPr="00F07263">
        <w:rPr>
          <w:rFonts w:cs="Arial"/>
          <w:i/>
          <w:iCs/>
          <w:sz w:val="32"/>
          <w:szCs w:val="32"/>
        </w:rPr>
        <w:t xml:space="preserve"> sinned</w:t>
      </w:r>
      <w:r w:rsidR="00121C58" w:rsidRPr="00F07263">
        <w:rPr>
          <w:rFonts w:cs="Arial"/>
          <w:i/>
          <w:iCs/>
          <w:sz w:val="32"/>
          <w:szCs w:val="32"/>
        </w:rPr>
        <w:t>,</w:t>
      </w:r>
      <w:r w:rsidRPr="00F07263">
        <w:rPr>
          <w:rFonts w:cs="Arial"/>
          <w:i/>
          <w:iCs/>
          <w:sz w:val="32"/>
          <w:szCs w:val="32"/>
        </w:rPr>
        <w:t xml:space="preserve"> it went up to the seventh heaven. Corresponding to these seven sinners, there were seven righteous people who brought</w:t>
      </w:r>
      <w:r w:rsidR="00397AF1" w:rsidRPr="00F07263">
        <w:rPr>
          <w:rFonts w:cs="Arial"/>
          <w:i/>
          <w:iCs/>
          <w:sz w:val="32"/>
          <w:szCs w:val="32"/>
        </w:rPr>
        <w:t xml:space="preserve"> the</w:t>
      </w:r>
      <w:r w:rsidRPr="00F07263">
        <w:rPr>
          <w:rFonts w:cs="Arial"/>
          <w:i/>
          <w:iCs/>
          <w:sz w:val="32"/>
          <w:szCs w:val="32"/>
        </w:rPr>
        <w:t xml:space="preserve"> </w:t>
      </w:r>
      <w:proofErr w:type="spellStart"/>
      <w:r w:rsidR="00397AF1" w:rsidRPr="00F07263">
        <w:rPr>
          <w:rFonts w:cs="Arial"/>
          <w:i/>
          <w:iCs/>
          <w:sz w:val="32"/>
          <w:szCs w:val="32"/>
        </w:rPr>
        <w:t>S</w:t>
      </w:r>
      <w:r w:rsidRPr="00F07263">
        <w:rPr>
          <w:rFonts w:cs="Arial"/>
          <w:i/>
          <w:iCs/>
          <w:sz w:val="32"/>
          <w:szCs w:val="32"/>
        </w:rPr>
        <w:t>hechina</w:t>
      </w:r>
      <w:proofErr w:type="spellEnd"/>
      <w:r w:rsidRPr="00F07263">
        <w:rPr>
          <w:rFonts w:cs="Arial"/>
          <w:i/>
          <w:iCs/>
          <w:sz w:val="32"/>
          <w:szCs w:val="32"/>
        </w:rPr>
        <w:t xml:space="preserve"> back down. </w:t>
      </w:r>
      <w:proofErr w:type="spellStart"/>
      <w:proofErr w:type="gramStart"/>
      <w:r w:rsidRPr="00F07263">
        <w:rPr>
          <w:rFonts w:cs="Arial"/>
          <w:i/>
          <w:iCs/>
          <w:sz w:val="32"/>
          <w:szCs w:val="32"/>
        </w:rPr>
        <w:t>Avraham</w:t>
      </w:r>
      <w:proofErr w:type="spellEnd"/>
      <w:r w:rsidRPr="00F07263">
        <w:rPr>
          <w:rFonts w:cs="Arial"/>
          <w:i/>
          <w:iCs/>
          <w:sz w:val="32"/>
          <w:szCs w:val="32"/>
        </w:rPr>
        <w:t xml:space="preserve">, Yitzchak, Yaakov, Levi, </w:t>
      </w:r>
      <w:proofErr w:type="spellStart"/>
      <w:r w:rsidRPr="00F07263">
        <w:rPr>
          <w:rFonts w:cs="Arial"/>
          <w:i/>
          <w:iCs/>
          <w:sz w:val="32"/>
          <w:szCs w:val="32"/>
        </w:rPr>
        <w:t>Kehat</w:t>
      </w:r>
      <w:proofErr w:type="spellEnd"/>
      <w:r w:rsidRPr="00F07263">
        <w:rPr>
          <w:rFonts w:cs="Arial"/>
          <w:i/>
          <w:iCs/>
          <w:sz w:val="32"/>
          <w:szCs w:val="32"/>
        </w:rPr>
        <w:t xml:space="preserve">, </w:t>
      </w:r>
      <w:proofErr w:type="spellStart"/>
      <w:r w:rsidRPr="00F07263">
        <w:rPr>
          <w:rFonts w:cs="Arial"/>
          <w:i/>
          <w:iCs/>
          <w:sz w:val="32"/>
          <w:szCs w:val="32"/>
        </w:rPr>
        <w:t>Amram</w:t>
      </w:r>
      <w:proofErr w:type="spellEnd"/>
      <w:r w:rsidRPr="00F07263">
        <w:rPr>
          <w:rFonts w:cs="Arial"/>
          <w:i/>
          <w:iCs/>
          <w:sz w:val="32"/>
          <w:szCs w:val="32"/>
        </w:rPr>
        <w:t>, and Moshe.</w:t>
      </w:r>
      <w:proofErr w:type="gramEnd"/>
      <w:r w:rsidRPr="00F07263">
        <w:rPr>
          <w:rFonts w:cs="Arial"/>
          <w:i/>
          <w:iCs/>
          <w:sz w:val="32"/>
          <w:szCs w:val="32"/>
        </w:rPr>
        <w:t xml:space="preserve"> Each one brought it down one level until Moshe came and brought it back to earth. </w:t>
      </w:r>
    </w:p>
    <w:p w:rsidR="00397AF1" w:rsidRPr="00F07263" w:rsidRDefault="00397AF1" w:rsidP="00026321">
      <w:pPr>
        <w:jc w:val="both"/>
        <w:rPr>
          <w:rFonts w:cs="Arial"/>
          <w:sz w:val="32"/>
          <w:szCs w:val="32"/>
        </w:rPr>
      </w:pPr>
      <w:r w:rsidRPr="00F07263">
        <w:rPr>
          <w:rFonts w:cs="Arial"/>
          <w:sz w:val="32"/>
          <w:szCs w:val="32"/>
        </w:rPr>
        <w:lastRenderedPageBreak/>
        <w:tab/>
        <w:t xml:space="preserve">Moshe brought the </w:t>
      </w:r>
      <w:proofErr w:type="spellStart"/>
      <w:r w:rsidRPr="00F07263">
        <w:rPr>
          <w:rFonts w:cs="Arial"/>
          <w:i/>
          <w:iCs/>
          <w:sz w:val="32"/>
          <w:szCs w:val="32"/>
        </w:rPr>
        <w:t>Shechina</w:t>
      </w:r>
      <w:proofErr w:type="spellEnd"/>
      <w:r w:rsidRPr="00F07263">
        <w:rPr>
          <w:rFonts w:cs="Arial"/>
          <w:sz w:val="32"/>
          <w:szCs w:val="32"/>
        </w:rPr>
        <w:t xml:space="preserve"> back to the earth by bringing us the Torah from Sinai. </w:t>
      </w:r>
      <w:r w:rsidR="00B03072" w:rsidRPr="00F07263">
        <w:rPr>
          <w:rFonts w:cs="Arial"/>
          <w:sz w:val="32"/>
          <w:szCs w:val="32"/>
        </w:rPr>
        <w:t xml:space="preserve">The Torah describes the awesome scene at Mount Sinai as a result of </w:t>
      </w:r>
      <w:proofErr w:type="spellStart"/>
      <w:r w:rsidR="00B03072" w:rsidRPr="00F07263">
        <w:rPr>
          <w:rFonts w:cs="Arial"/>
          <w:sz w:val="32"/>
          <w:szCs w:val="32"/>
        </w:rPr>
        <w:t>Hashem’s</w:t>
      </w:r>
      <w:proofErr w:type="spellEnd"/>
      <w:r w:rsidR="00B03072" w:rsidRPr="00F07263">
        <w:rPr>
          <w:rFonts w:cs="Arial"/>
          <w:sz w:val="32"/>
          <w:szCs w:val="32"/>
        </w:rPr>
        <w:t xml:space="preserve"> </w:t>
      </w:r>
      <w:proofErr w:type="spellStart"/>
      <w:r w:rsidR="00FB6874" w:rsidRPr="00F07263">
        <w:rPr>
          <w:rFonts w:cs="Arial"/>
          <w:sz w:val="32"/>
          <w:szCs w:val="32"/>
        </w:rPr>
        <w:t>Shechina</w:t>
      </w:r>
      <w:proofErr w:type="spellEnd"/>
      <w:r w:rsidR="00B03072" w:rsidRPr="00F07263">
        <w:rPr>
          <w:rFonts w:cs="Arial"/>
          <w:sz w:val="32"/>
          <w:szCs w:val="32"/>
        </w:rPr>
        <w:t xml:space="preserve"> </w:t>
      </w:r>
      <w:r w:rsidR="00FB6874" w:rsidRPr="00F07263">
        <w:rPr>
          <w:rFonts w:cs="Arial"/>
          <w:sz w:val="32"/>
          <w:szCs w:val="32"/>
        </w:rPr>
        <w:t>upon it</w:t>
      </w:r>
      <w:proofErr w:type="gramStart"/>
      <w:r w:rsidR="00FB6874" w:rsidRPr="00F07263">
        <w:rPr>
          <w:rFonts w:cs="Arial"/>
          <w:sz w:val="32"/>
          <w:szCs w:val="32"/>
        </w:rPr>
        <w:t>.</w:t>
      </w:r>
      <w:r w:rsidR="00B03072" w:rsidRPr="00F07263">
        <w:rPr>
          <w:rFonts w:cs="Arial"/>
          <w:sz w:val="32"/>
          <w:szCs w:val="32"/>
        </w:rPr>
        <w:t>(</w:t>
      </w:r>
      <w:proofErr w:type="gramEnd"/>
      <w:r w:rsidR="00B03072" w:rsidRPr="00F07263">
        <w:rPr>
          <w:rFonts w:cs="Arial"/>
          <w:sz w:val="32"/>
          <w:szCs w:val="32"/>
        </w:rPr>
        <w:t xml:space="preserve">Exodus 19:18). </w:t>
      </w:r>
    </w:p>
    <w:p w:rsidR="00B03072" w:rsidRPr="00F07263" w:rsidRDefault="00B03072" w:rsidP="00B03072">
      <w:pPr>
        <w:jc w:val="right"/>
        <w:rPr>
          <w:rFonts w:cs="Arial"/>
          <w:sz w:val="32"/>
          <w:szCs w:val="32"/>
        </w:rPr>
      </w:pPr>
      <w:r w:rsidRPr="00F07263">
        <w:rPr>
          <w:rFonts w:cs="Arial"/>
          <w:sz w:val="32"/>
          <w:szCs w:val="32"/>
          <w:rtl/>
        </w:rPr>
        <w:t>(יח) וְהַר סִינַי עָשַׁן כֻּלּוֹ מִפְּנֵי אֲשֶׁר יָרַד עָלָיו יְדֹוָד בָּאֵשׁ וַיַּעַל עֲשָׁנוֹ כְּעֶשֶׁן הַכִּבְשָׁן וַיֶּחֱרַד כָּל הָהָר מְאֹד</w:t>
      </w:r>
    </w:p>
    <w:p w:rsidR="00B03072" w:rsidRPr="00F07263" w:rsidRDefault="00B03072" w:rsidP="00B03072">
      <w:pPr>
        <w:jc w:val="both"/>
        <w:rPr>
          <w:rFonts w:cs="Arial"/>
          <w:i/>
          <w:iCs/>
          <w:sz w:val="32"/>
          <w:szCs w:val="32"/>
        </w:rPr>
      </w:pPr>
      <w:r w:rsidRPr="00F07263">
        <w:rPr>
          <w:rFonts w:cs="Arial"/>
          <w:i/>
          <w:iCs/>
          <w:sz w:val="32"/>
          <w:szCs w:val="32"/>
        </w:rPr>
        <w:t xml:space="preserve">18) All of Mount Sinai was smoking because </w:t>
      </w:r>
      <w:proofErr w:type="spellStart"/>
      <w:r w:rsidRPr="00F07263">
        <w:rPr>
          <w:rFonts w:cs="Arial"/>
          <w:i/>
          <w:iCs/>
          <w:sz w:val="32"/>
          <w:szCs w:val="32"/>
        </w:rPr>
        <w:t>Hashem</w:t>
      </w:r>
      <w:proofErr w:type="spellEnd"/>
      <w:r w:rsidRPr="00F07263">
        <w:rPr>
          <w:rFonts w:cs="Arial"/>
          <w:i/>
          <w:iCs/>
          <w:sz w:val="32"/>
          <w:szCs w:val="32"/>
        </w:rPr>
        <w:t xml:space="preserve"> had descended upon it in fire: its smoke ascended like the smoke of a furnace, and the entire mountain shuddered exceedingly.</w:t>
      </w:r>
    </w:p>
    <w:p w:rsidR="00026321" w:rsidRPr="00F07263" w:rsidRDefault="00026321" w:rsidP="00B06AAD">
      <w:pPr>
        <w:jc w:val="both"/>
        <w:rPr>
          <w:rFonts w:cs="Arial"/>
          <w:sz w:val="32"/>
          <w:szCs w:val="32"/>
        </w:rPr>
      </w:pPr>
      <w:r w:rsidRPr="00F07263">
        <w:rPr>
          <w:rFonts w:cs="Arial"/>
          <w:sz w:val="32"/>
          <w:szCs w:val="32"/>
        </w:rPr>
        <w:tab/>
      </w:r>
      <w:r w:rsidR="00B06AAD" w:rsidRPr="00F07263">
        <w:rPr>
          <w:rFonts w:cs="Arial"/>
          <w:sz w:val="32"/>
          <w:szCs w:val="32"/>
        </w:rPr>
        <w:t xml:space="preserve">Of course the </w:t>
      </w:r>
      <w:proofErr w:type="spellStart"/>
      <w:r w:rsidR="00B06AAD" w:rsidRPr="00F07263">
        <w:rPr>
          <w:rFonts w:cs="Arial"/>
          <w:sz w:val="32"/>
          <w:szCs w:val="32"/>
        </w:rPr>
        <w:t>Shechina</w:t>
      </w:r>
      <w:proofErr w:type="spellEnd"/>
      <w:r w:rsidR="00B06AAD" w:rsidRPr="00F07263">
        <w:rPr>
          <w:rFonts w:cs="Arial"/>
          <w:sz w:val="32"/>
          <w:szCs w:val="32"/>
        </w:rPr>
        <w:t xml:space="preserve"> was on Mount Sinai when </w:t>
      </w:r>
      <w:proofErr w:type="spellStart"/>
      <w:r w:rsidR="00B06AAD" w:rsidRPr="00F07263">
        <w:rPr>
          <w:rFonts w:cs="Arial"/>
          <w:sz w:val="32"/>
          <w:szCs w:val="32"/>
        </w:rPr>
        <w:t>Hashem</w:t>
      </w:r>
      <w:proofErr w:type="spellEnd"/>
      <w:r w:rsidR="00B06AAD" w:rsidRPr="00F07263">
        <w:rPr>
          <w:rFonts w:cs="Arial"/>
          <w:sz w:val="32"/>
          <w:szCs w:val="32"/>
        </w:rPr>
        <w:t xml:space="preserve"> spoke to the Jewish people, but after the event was over, the </w:t>
      </w:r>
      <w:proofErr w:type="spellStart"/>
      <w:r w:rsidR="00B06AAD" w:rsidRPr="00F07263">
        <w:rPr>
          <w:rFonts w:cs="Arial"/>
          <w:sz w:val="32"/>
          <w:szCs w:val="32"/>
        </w:rPr>
        <w:t>Shechina</w:t>
      </w:r>
      <w:proofErr w:type="spellEnd"/>
      <w:r w:rsidR="00B06AAD" w:rsidRPr="00F07263">
        <w:rPr>
          <w:rFonts w:cs="Arial"/>
          <w:sz w:val="32"/>
          <w:szCs w:val="32"/>
        </w:rPr>
        <w:t xml:space="preserve"> left, so why does the Midrash say that Moshe restored the </w:t>
      </w:r>
      <w:proofErr w:type="spellStart"/>
      <w:r w:rsidR="00B06AAD" w:rsidRPr="00F07263">
        <w:rPr>
          <w:rFonts w:cs="Arial"/>
          <w:sz w:val="32"/>
          <w:szCs w:val="32"/>
        </w:rPr>
        <w:t>Shechina</w:t>
      </w:r>
      <w:proofErr w:type="spellEnd"/>
      <w:r w:rsidR="00B06AAD" w:rsidRPr="00F07263">
        <w:rPr>
          <w:rFonts w:cs="Arial"/>
          <w:sz w:val="32"/>
          <w:szCs w:val="32"/>
        </w:rPr>
        <w:t xml:space="preserve"> to the earth? </w:t>
      </w:r>
    </w:p>
    <w:p w:rsidR="00396A08" w:rsidRPr="00F07263" w:rsidRDefault="00396A08" w:rsidP="00B06AAD">
      <w:pPr>
        <w:jc w:val="both"/>
        <w:rPr>
          <w:rFonts w:cs="Arial"/>
          <w:sz w:val="32"/>
          <w:szCs w:val="32"/>
        </w:rPr>
      </w:pPr>
      <w:r w:rsidRPr="00F07263">
        <w:rPr>
          <w:rFonts w:cs="Arial"/>
          <w:sz w:val="32"/>
          <w:szCs w:val="32"/>
        </w:rPr>
        <w:tab/>
        <w:t>In this week’s portion</w:t>
      </w:r>
      <w:r w:rsidR="00FB6874" w:rsidRPr="00F07263">
        <w:rPr>
          <w:rFonts w:cs="Arial"/>
          <w:sz w:val="32"/>
          <w:szCs w:val="32"/>
        </w:rPr>
        <w:t>,</w:t>
      </w:r>
      <w:r w:rsidRPr="00F07263">
        <w:rPr>
          <w:rFonts w:cs="Arial"/>
          <w:sz w:val="32"/>
          <w:szCs w:val="32"/>
        </w:rPr>
        <w:t xml:space="preserve"> </w:t>
      </w:r>
      <w:proofErr w:type="spellStart"/>
      <w:r w:rsidRPr="00F07263">
        <w:rPr>
          <w:rFonts w:cs="Arial"/>
          <w:sz w:val="32"/>
          <w:szCs w:val="32"/>
        </w:rPr>
        <w:t>Teruma</w:t>
      </w:r>
      <w:proofErr w:type="spellEnd"/>
      <w:r w:rsidRPr="00F07263">
        <w:rPr>
          <w:rFonts w:cs="Arial"/>
          <w:sz w:val="32"/>
          <w:szCs w:val="32"/>
        </w:rPr>
        <w:t xml:space="preserve">, </w:t>
      </w:r>
      <w:proofErr w:type="spellStart"/>
      <w:r w:rsidRPr="00F07263">
        <w:rPr>
          <w:rFonts w:cs="Arial"/>
          <w:sz w:val="32"/>
          <w:szCs w:val="32"/>
        </w:rPr>
        <w:t>Hashem</w:t>
      </w:r>
      <w:proofErr w:type="spellEnd"/>
      <w:r w:rsidRPr="00F07263">
        <w:rPr>
          <w:rFonts w:cs="Arial"/>
          <w:sz w:val="32"/>
          <w:szCs w:val="32"/>
        </w:rPr>
        <w:t xml:space="preserve"> command</w:t>
      </w:r>
      <w:r w:rsidR="00457B47" w:rsidRPr="00F07263">
        <w:rPr>
          <w:rFonts w:cs="Arial"/>
          <w:sz w:val="32"/>
          <w:szCs w:val="32"/>
        </w:rPr>
        <w:t>ed</w:t>
      </w:r>
      <w:r w:rsidRPr="00F07263">
        <w:rPr>
          <w:rFonts w:cs="Arial"/>
          <w:sz w:val="32"/>
          <w:szCs w:val="32"/>
        </w:rPr>
        <w:t xml:space="preserve"> Moshe to tell the Jewish people to donate the materials necessary to build the </w:t>
      </w:r>
      <w:proofErr w:type="spellStart"/>
      <w:r w:rsidRPr="00F07263">
        <w:rPr>
          <w:rFonts w:cs="Arial"/>
          <w:sz w:val="32"/>
          <w:szCs w:val="32"/>
        </w:rPr>
        <w:t>Mishkan</w:t>
      </w:r>
      <w:proofErr w:type="spellEnd"/>
      <w:r w:rsidRPr="00F07263">
        <w:rPr>
          <w:rFonts w:cs="Arial"/>
          <w:sz w:val="32"/>
          <w:szCs w:val="32"/>
        </w:rPr>
        <w:t xml:space="preserve">, the Tabernacle. What </w:t>
      </w:r>
      <w:r w:rsidR="00457B47" w:rsidRPr="00F07263">
        <w:rPr>
          <w:rFonts w:cs="Arial"/>
          <w:sz w:val="32"/>
          <w:szCs w:val="32"/>
        </w:rPr>
        <w:t>wa</w:t>
      </w:r>
      <w:r w:rsidRPr="00F07263">
        <w:rPr>
          <w:rFonts w:cs="Arial"/>
          <w:sz w:val="32"/>
          <w:szCs w:val="32"/>
        </w:rPr>
        <w:t xml:space="preserve">s the purpose of the </w:t>
      </w:r>
      <w:proofErr w:type="spellStart"/>
      <w:r w:rsidRPr="00F07263">
        <w:rPr>
          <w:rFonts w:cs="Arial"/>
          <w:sz w:val="32"/>
          <w:szCs w:val="32"/>
        </w:rPr>
        <w:t>Mishkan</w:t>
      </w:r>
      <w:proofErr w:type="spellEnd"/>
      <w:r w:rsidRPr="00F07263">
        <w:rPr>
          <w:rFonts w:cs="Arial"/>
          <w:sz w:val="32"/>
          <w:szCs w:val="32"/>
        </w:rPr>
        <w:t xml:space="preserve">? </w:t>
      </w:r>
    </w:p>
    <w:p w:rsidR="00396A08" w:rsidRPr="00F07263" w:rsidRDefault="00396A08" w:rsidP="00B06AAD">
      <w:pPr>
        <w:jc w:val="both"/>
        <w:rPr>
          <w:rFonts w:cs="Arial"/>
          <w:sz w:val="32"/>
          <w:szCs w:val="32"/>
        </w:rPr>
      </w:pPr>
      <w:proofErr w:type="spellStart"/>
      <w:r w:rsidRPr="00F07263">
        <w:rPr>
          <w:rFonts w:cs="Arial"/>
          <w:sz w:val="32"/>
          <w:szCs w:val="32"/>
        </w:rPr>
        <w:t>Hashem</w:t>
      </w:r>
      <w:proofErr w:type="spellEnd"/>
      <w:r w:rsidRPr="00F07263">
        <w:rPr>
          <w:rFonts w:cs="Arial"/>
          <w:sz w:val="32"/>
          <w:szCs w:val="32"/>
        </w:rPr>
        <w:t xml:space="preserve"> told us (Exodus 25:8).</w:t>
      </w:r>
    </w:p>
    <w:p w:rsidR="00396A08" w:rsidRPr="00F07263" w:rsidRDefault="00396A08" w:rsidP="00396A08">
      <w:pPr>
        <w:jc w:val="right"/>
        <w:rPr>
          <w:rFonts w:cs="Arial"/>
          <w:sz w:val="32"/>
          <w:szCs w:val="32"/>
        </w:rPr>
      </w:pPr>
      <w:r w:rsidRPr="00F07263">
        <w:rPr>
          <w:rFonts w:cs="Arial"/>
          <w:sz w:val="32"/>
          <w:szCs w:val="32"/>
          <w:rtl/>
        </w:rPr>
        <w:t>(ח) וְעָשׂוּ לִי מִקְדָּשׁ וְשָׁכַנְתִּי בְּתוֹכָם</w:t>
      </w:r>
      <w:r w:rsidRPr="00F07263">
        <w:rPr>
          <w:rFonts w:cs="Arial"/>
          <w:sz w:val="32"/>
          <w:szCs w:val="32"/>
        </w:rPr>
        <w:t>:</w:t>
      </w:r>
    </w:p>
    <w:p w:rsidR="00B06AAD" w:rsidRPr="00F07263" w:rsidRDefault="00B06AAD" w:rsidP="00396A08">
      <w:pPr>
        <w:jc w:val="both"/>
        <w:rPr>
          <w:rFonts w:cs="Arial"/>
          <w:i/>
          <w:iCs/>
          <w:sz w:val="32"/>
          <w:szCs w:val="32"/>
        </w:rPr>
      </w:pPr>
      <w:r w:rsidRPr="00F07263">
        <w:rPr>
          <w:rFonts w:cs="Arial"/>
          <w:sz w:val="32"/>
          <w:szCs w:val="32"/>
        </w:rPr>
        <w:tab/>
      </w:r>
      <w:r w:rsidR="00396A08" w:rsidRPr="00F07263">
        <w:rPr>
          <w:rFonts w:cs="Arial"/>
          <w:i/>
          <w:iCs/>
          <w:sz w:val="32"/>
          <w:szCs w:val="32"/>
        </w:rPr>
        <w:t xml:space="preserve">8) They shall build a Sanctuary for </w:t>
      </w:r>
      <w:proofErr w:type="gramStart"/>
      <w:r w:rsidR="00396A08" w:rsidRPr="00F07263">
        <w:rPr>
          <w:rFonts w:cs="Arial"/>
          <w:i/>
          <w:iCs/>
          <w:sz w:val="32"/>
          <w:szCs w:val="32"/>
        </w:rPr>
        <w:t>Me</w:t>
      </w:r>
      <w:proofErr w:type="gramEnd"/>
      <w:r w:rsidR="00396A08" w:rsidRPr="00F07263">
        <w:rPr>
          <w:rFonts w:cs="Arial"/>
          <w:i/>
          <w:iCs/>
          <w:sz w:val="32"/>
          <w:szCs w:val="32"/>
        </w:rPr>
        <w:t xml:space="preserve"> – so that I may dwell among them. </w:t>
      </w:r>
      <w:r w:rsidRPr="00F07263">
        <w:rPr>
          <w:rFonts w:cs="Arial"/>
          <w:i/>
          <w:iCs/>
          <w:sz w:val="32"/>
          <w:szCs w:val="32"/>
        </w:rPr>
        <w:t xml:space="preserve"> </w:t>
      </w:r>
    </w:p>
    <w:p w:rsidR="00396A08" w:rsidRPr="00F07263" w:rsidRDefault="00396A08" w:rsidP="00396A08">
      <w:pPr>
        <w:jc w:val="both"/>
        <w:rPr>
          <w:rFonts w:cs="Arial"/>
          <w:sz w:val="32"/>
          <w:szCs w:val="32"/>
        </w:rPr>
      </w:pPr>
      <w:proofErr w:type="spellStart"/>
      <w:r w:rsidRPr="00F07263">
        <w:rPr>
          <w:rFonts w:cs="Arial"/>
          <w:sz w:val="32"/>
          <w:szCs w:val="32"/>
        </w:rPr>
        <w:t>Nachmanides</w:t>
      </w:r>
      <w:proofErr w:type="spellEnd"/>
      <w:r w:rsidRPr="00F07263">
        <w:rPr>
          <w:rFonts w:cs="Arial"/>
          <w:sz w:val="32"/>
          <w:szCs w:val="32"/>
        </w:rPr>
        <w:t xml:space="preserve"> in his commentary on the Torah (25:1) explains: </w:t>
      </w:r>
    </w:p>
    <w:p w:rsidR="00396A08" w:rsidRPr="00F07263" w:rsidRDefault="00396A08" w:rsidP="00396A08">
      <w:pPr>
        <w:jc w:val="right"/>
        <w:rPr>
          <w:rFonts w:cs="Arial"/>
          <w:sz w:val="32"/>
          <w:szCs w:val="32"/>
          <w:rtl/>
        </w:rPr>
      </w:pPr>
      <w:r w:rsidRPr="00F07263">
        <w:rPr>
          <w:rFonts w:cs="Arial"/>
          <w:sz w:val="32"/>
          <w:szCs w:val="32"/>
          <w:rtl/>
        </w:rPr>
        <w:t xml:space="preserve">וסוד המשכן הוא, שיהיה הכבוד אשר שכן על הר סיני שוכן עליו בנסתר </w:t>
      </w:r>
      <w:r w:rsidRPr="00F07263">
        <w:rPr>
          <w:rFonts w:cs="Arial" w:hint="cs"/>
          <w:sz w:val="32"/>
          <w:szCs w:val="32"/>
          <w:rtl/>
        </w:rPr>
        <w:t xml:space="preserve">... </w:t>
      </w:r>
      <w:r w:rsidRPr="00F07263">
        <w:rPr>
          <w:rFonts w:cs="Arial"/>
          <w:sz w:val="32"/>
          <w:szCs w:val="32"/>
          <w:rtl/>
        </w:rPr>
        <w:t xml:space="preserve">והיה במשכן תמיד עם ישראל הכבוד שנראה להם בהר סיני </w:t>
      </w:r>
    </w:p>
    <w:p w:rsidR="005D7708" w:rsidRPr="00F07263" w:rsidRDefault="00396A08" w:rsidP="00396A08">
      <w:pPr>
        <w:jc w:val="both"/>
        <w:rPr>
          <w:rFonts w:cs="Arial"/>
          <w:i/>
          <w:iCs/>
          <w:sz w:val="32"/>
          <w:szCs w:val="32"/>
        </w:rPr>
      </w:pPr>
      <w:r w:rsidRPr="00F07263">
        <w:rPr>
          <w:rFonts w:cs="Arial"/>
          <w:sz w:val="32"/>
          <w:szCs w:val="32"/>
        </w:rPr>
        <w:tab/>
      </w:r>
      <w:r w:rsidRPr="00F07263">
        <w:rPr>
          <w:rFonts w:cs="Arial"/>
          <w:i/>
          <w:iCs/>
          <w:sz w:val="32"/>
          <w:szCs w:val="32"/>
        </w:rPr>
        <w:t xml:space="preserve">The deep purpose of the </w:t>
      </w:r>
      <w:proofErr w:type="spellStart"/>
      <w:r w:rsidRPr="00F07263">
        <w:rPr>
          <w:rFonts w:cs="Arial"/>
          <w:i/>
          <w:iCs/>
          <w:sz w:val="32"/>
          <w:szCs w:val="32"/>
        </w:rPr>
        <w:t>Mishkan</w:t>
      </w:r>
      <w:proofErr w:type="spellEnd"/>
      <w:r w:rsidRPr="00F07263">
        <w:rPr>
          <w:rFonts w:cs="Arial"/>
          <w:i/>
          <w:iCs/>
          <w:sz w:val="32"/>
          <w:szCs w:val="32"/>
        </w:rPr>
        <w:t xml:space="preserve"> is that </w:t>
      </w:r>
      <w:proofErr w:type="spellStart"/>
      <w:r w:rsidR="005D7708" w:rsidRPr="00F07263">
        <w:rPr>
          <w:rFonts w:cs="Arial"/>
          <w:i/>
          <w:iCs/>
          <w:sz w:val="32"/>
          <w:szCs w:val="32"/>
        </w:rPr>
        <w:t>Hashem’s</w:t>
      </w:r>
      <w:proofErr w:type="spellEnd"/>
      <w:r w:rsidR="005D7708" w:rsidRPr="00F07263">
        <w:rPr>
          <w:rFonts w:cs="Arial"/>
          <w:i/>
          <w:iCs/>
          <w:sz w:val="32"/>
          <w:szCs w:val="32"/>
        </w:rPr>
        <w:t xml:space="preserve"> honor, His </w:t>
      </w:r>
      <w:proofErr w:type="spellStart"/>
      <w:r w:rsidR="00FB6874" w:rsidRPr="00F07263">
        <w:rPr>
          <w:rFonts w:cs="Arial"/>
          <w:i/>
          <w:iCs/>
          <w:sz w:val="32"/>
          <w:szCs w:val="32"/>
        </w:rPr>
        <w:t>S</w:t>
      </w:r>
      <w:r w:rsidR="005D7708" w:rsidRPr="00F07263">
        <w:rPr>
          <w:rFonts w:cs="Arial"/>
          <w:i/>
          <w:iCs/>
          <w:sz w:val="32"/>
          <w:szCs w:val="32"/>
        </w:rPr>
        <w:t>hechina</w:t>
      </w:r>
      <w:proofErr w:type="spellEnd"/>
      <w:r w:rsidR="005D7708" w:rsidRPr="00F07263">
        <w:rPr>
          <w:rFonts w:cs="Arial"/>
          <w:i/>
          <w:iCs/>
          <w:sz w:val="32"/>
          <w:szCs w:val="32"/>
        </w:rPr>
        <w:t xml:space="preserve"> that was present on Mount Sinai, should dwell invisibly in the </w:t>
      </w:r>
      <w:proofErr w:type="spellStart"/>
      <w:r w:rsidR="005D7708" w:rsidRPr="00F07263">
        <w:rPr>
          <w:rFonts w:cs="Arial"/>
          <w:i/>
          <w:iCs/>
          <w:sz w:val="32"/>
          <w:szCs w:val="32"/>
        </w:rPr>
        <w:t>Mishkan</w:t>
      </w:r>
      <w:proofErr w:type="spellEnd"/>
      <w:r w:rsidR="005D7708" w:rsidRPr="00F07263">
        <w:rPr>
          <w:rFonts w:cs="Arial"/>
          <w:i/>
          <w:iCs/>
          <w:sz w:val="32"/>
          <w:szCs w:val="32"/>
        </w:rPr>
        <w:t xml:space="preserve"> … such that, in the </w:t>
      </w:r>
      <w:proofErr w:type="spellStart"/>
      <w:r w:rsidR="005D7708" w:rsidRPr="00F07263">
        <w:rPr>
          <w:rFonts w:cs="Arial"/>
          <w:i/>
          <w:iCs/>
          <w:sz w:val="32"/>
          <w:szCs w:val="32"/>
        </w:rPr>
        <w:t>Mishkan</w:t>
      </w:r>
      <w:proofErr w:type="spellEnd"/>
      <w:r w:rsidR="005D7708" w:rsidRPr="00F07263">
        <w:rPr>
          <w:rFonts w:cs="Arial"/>
          <w:i/>
          <w:iCs/>
          <w:sz w:val="32"/>
          <w:szCs w:val="32"/>
        </w:rPr>
        <w:t xml:space="preserve"> the </w:t>
      </w:r>
      <w:proofErr w:type="spellStart"/>
      <w:r w:rsidR="005D7708" w:rsidRPr="00F07263">
        <w:rPr>
          <w:rFonts w:cs="Arial"/>
          <w:i/>
          <w:iCs/>
          <w:sz w:val="32"/>
          <w:szCs w:val="32"/>
        </w:rPr>
        <w:t>Shechina</w:t>
      </w:r>
      <w:proofErr w:type="spellEnd"/>
      <w:r w:rsidR="005D7708" w:rsidRPr="00F07263">
        <w:rPr>
          <w:rFonts w:cs="Arial"/>
          <w:i/>
          <w:iCs/>
          <w:sz w:val="32"/>
          <w:szCs w:val="32"/>
        </w:rPr>
        <w:t xml:space="preserve"> that rested on Mount Sinai would constantly be with the Jewish nation. </w:t>
      </w:r>
    </w:p>
    <w:p w:rsidR="00396A08" w:rsidRPr="00F07263" w:rsidRDefault="005D7708" w:rsidP="005D7708">
      <w:pPr>
        <w:jc w:val="both"/>
        <w:rPr>
          <w:rFonts w:cs="Arial"/>
          <w:sz w:val="32"/>
          <w:szCs w:val="32"/>
        </w:rPr>
      </w:pPr>
      <w:r w:rsidRPr="00F07263">
        <w:rPr>
          <w:rFonts w:cs="Arial"/>
          <w:sz w:val="32"/>
          <w:szCs w:val="32"/>
        </w:rPr>
        <w:lastRenderedPageBreak/>
        <w:tab/>
      </w:r>
      <w:proofErr w:type="spellStart"/>
      <w:r w:rsidR="00457B47" w:rsidRPr="00F07263">
        <w:rPr>
          <w:rFonts w:cs="Arial"/>
          <w:sz w:val="32"/>
          <w:szCs w:val="32"/>
        </w:rPr>
        <w:t>Hashem’s</w:t>
      </w:r>
      <w:proofErr w:type="spellEnd"/>
      <w:r w:rsidR="00457B47" w:rsidRPr="00F07263">
        <w:rPr>
          <w:rFonts w:cs="Arial"/>
          <w:sz w:val="32"/>
          <w:szCs w:val="32"/>
        </w:rPr>
        <w:t xml:space="preserve"> </w:t>
      </w:r>
      <w:proofErr w:type="spellStart"/>
      <w:r w:rsidR="00457B47" w:rsidRPr="00F07263">
        <w:rPr>
          <w:rFonts w:cs="Arial"/>
          <w:i/>
          <w:iCs/>
          <w:sz w:val="32"/>
          <w:szCs w:val="32"/>
        </w:rPr>
        <w:t>Shechina</w:t>
      </w:r>
      <w:proofErr w:type="spellEnd"/>
      <w:r w:rsidR="00457B47" w:rsidRPr="00F07263">
        <w:rPr>
          <w:rFonts w:cs="Arial"/>
          <w:sz w:val="32"/>
          <w:szCs w:val="32"/>
        </w:rPr>
        <w:t xml:space="preserve"> returned to earth when they received the Torah on Sinai, and its permanent dwelling place among</w:t>
      </w:r>
      <w:r w:rsidR="00D62F3E" w:rsidRPr="00F07263">
        <w:rPr>
          <w:rFonts w:cs="Arial"/>
          <w:sz w:val="32"/>
          <w:szCs w:val="32"/>
        </w:rPr>
        <w:t xml:space="preserve"> the</w:t>
      </w:r>
      <w:r w:rsidR="00457B47" w:rsidRPr="00F07263">
        <w:rPr>
          <w:rFonts w:cs="Arial"/>
          <w:sz w:val="32"/>
          <w:szCs w:val="32"/>
        </w:rPr>
        <w:t xml:space="preserve"> people would be in the sanctuary that they would build</w:t>
      </w:r>
      <w:r w:rsidR="00C602D5" w:rsidRPr="00F07263">
        <w:rPr>
          <w:rFonts w:cs="Arial"/>
          <w:sz w:val="32"/>
          <w:szCs w:val="32"/>
        </w:rPr>
        <w:t>;</w:t>
      </w:r>
      <w:r w:rsidR="00457B47" w:rsidRPr="00F07263">
        <w:rPr>
          <w:rFonts w:cs="Arial"/>
          <w:sz w:val="32"/>
          <w:szCs w:val="32"/>
        </w:rPr>
        <w:t xml:space="preserve"> the </w:t>
      </w:r>
      <w:proofErr w:type="spellStart"/>
      <w:r w:rsidR="00457B47" w:rsidRPr="00F07263">
        <w:rPr>
          <w:rFonts w:cs="Arial"/>
          <w:sz w:val="32"/>
          <w:szCs w:val="32"/>
        </w:rPr>
        <w:t>Mishkan</w:t>
      </w:r>
      <w:proofErr w:type="spellEnd"/>
      <w:r w:rsidR="00457B47" w:rsidRPr="00F07263">
        <w:rPr>
          <w:rFonts w:cs="Arial"/>
          <w:sz w:val="32"/>
          <w:szCs w:val="32"/>
        </w:rPr>
        <w:t xml:space="preserve">. </w:t>
      </w:r>
      <w:r w:rsidR="00D62F3E" w:rsidRPr="00F07263">
        <w:rPr>
          <w:rFonts w:cs="Arial"/>
          <w:sz w:val="32"/>
          <w:szCs w:val="32"/>
        </w:rPr>
        <w:t xml:space="preserve">The Sinai event, </w:t>
      </w:r>
      <w:proofErr w:type="spellStart"/>
      <w:r w:rsidR="00D62F3E" w:rsidRPr="00F07263">
        <w:rPr>
          <w:rFonts w:cs="Arial"/>
          <w:sz w:val="32"/>
          <w:szCs w:val="32"/>
        </w:rPr>
        <w:t>Hashem</w:t>
      </w:r>
      <w:proofErr w:type="spellEnd"/>
      <w:r w:rsidR="00D62F3E" w:rsidRPr="00F07263">
        <w:rPr>
          <w:rFonts w:cs="Arial"/>
          <w:sz w:val="32"/>
          <w:szCs w:val="32"/>
        </w:rPr>
        <w:t xml:space="preserve"> speaking to Moshe, continued via</w:t>
      </w:r>
      <w:r w:rsidR="00457B47" w:rsidRPr="00F07263">
        <w:rPr>
          <w:rFonts w:cs="Arial"/>
          <w:sz w:val="32"/>
          <w:szCs w:val="32"/>
        </w:rPr>
        <w:t xml:space="preserve"> the </w:t>
      </w:r>
      <w:proofErr w:type="spellStart"/>
      <w:r w:rsidR="00457B47" w:rsidRPr="00F07263">
        <w:rPr>
          <w:rFonts w:cs="Arial"/>
          <w:sz w:val="32"/>
          <w:szCs w:val="32"/>
        </w:rPr>
        <w:t>Mishkan</w:t>
      </w:r>
      <w:proofErr w:type="spellEnd"/>
      <w:r w:rsidR="00D62F3E" w:rsidRPr="00F07263">
        <w:rPr>
          <w:rFonts w:cs="Arial"/>
          <w:sz w:val="32"/>
          <w:szCs w:val="32"/>
        </w:rPr>
        <w:t xml:space="preserve"> since t</w:t>
      </w:r>
      <w:r w:rsidR="00C602D5" w:rsidRPr="00F07263">
        <w:rPr>
          <w:rFonts w:cs="Arial"/>
          <w:sz w:val="32"/>
          <w:szCs w:val="32"/>
        </w:rPr>
        <w:t xml:space="preserve">he Torah teaches us that Moshe heard the voice of </w:t>
      </w:r>
      <w:proofErr w:type="spellStart"/>
      <w:r w:rsidR="00C602D5" w:rsidRPr="00F07263">
        <w:rPr>
          <w:rFonts w:cs="Arial"/>
          <w:sz w:val="32"/>
          <w:szCs w:val="32"/>
        </w:rPr>
        <w:t>Hashem</w:t>
      </w:r>
      <w:proofErr w:type="spellEnd"/>
      <w:r w:rsidR="00C602D5" w:rsidRPr="00F07263">
        <w:rPr>
          <w:rFonts w:cs="Arial"/>
          <w:sz w:val="32"/>
          <w:szCs w:val="32"/>
        </w:rPr>
        <w:t xml:space="preserve"> speak with him from the cover of the Holy Ark (Numbers 7:89). </w:t>
      </w:r>
      <w:r w:rsidR="00457B47" w:rsidRPr="00F07263">
        <w:rPr>
          <w:rFonts w:cs="Arial"/>
          <w:sz w:val="32"/>
          <w:szCs w:val="32"/>
        </w:rPr>
        <w:t xml:space="preserve"> </w:t>
      </w:r>
      <w:r w:rsidR="00D62F3E" w:rsidRPr="00F07263">
        <w:rPr>
          <w:rFonts w:cs="Arial"/>
          <w:sz w:val="32"/>
          <w:szCs w:val="32"/>
        </w:rPr>
        <w:t>Hence, w</w:t>
      </w:r>
      <w:r w:rsidRPr="00F07263">
        <w:rPr>
          <w:rFonts w:cs="Arial"/>
          <w:sz w:val="32"/>
          <w:szCs w:val="32"/>
        </w:rPr>
        <w:t xml:space="preserve">ith the building of the </w:t>
      </w:r>
      <w:proofErr w:type="spellStart"/>
      <w:r w:rsidRPr="00F07263">
        <w:rPr>
          <w:rFonts w:cs="Arial"/>
          <w:sz w:val="32"/>
          <w:szCs w:val="32"/>
        </w:rPr>
        <w:t>Mishkan</w:t>
      </w:r>
      <w:proofErr w:type="spellEnd"/>
      <w:r w:rsidRPr="00F07263">
        <w:rPr>
          <w:rFonts w:cs="Arial"/>
          <w:sz w:val="32"/>
          <w:szCs w:val="32"/>
        </w:rPr>
        <w:t xml:space="preserve">, </w:t>
      </w:r>
      <w:proofErr w:type="spellStart"/>
      <w:r w:rsidRPr="00F07263">
        <w:rPr>
          <w:rFonts w:cs="Arial"/>
          <w:sz w:val="32"/>
          <w:szCs w:val="32"/>
        </w:rPr>
        <w:t>Hashem’s</w:t>
      </w:r>
      <w:proofErr w:type="spellEnd"/>
      <w:r w:rsidRPr="00F07263">
        <w:rPr>
          <w:rFonts w:cs="Arial"/>
          <w:sz w:val="32"/>
          <w:szCs w:val="32"/>
        </w:rPr>
        <w:t xml:space="preserve"> original plan, that the main station for His </w:t>
      </w:r>
      <w:proofErr w:type="spellStart"/>
      <w:r w:rsidRPr="00F07263">
        <w:rPr>
          <w:rFonts w:cs="Arial"/>
          <w:i/>
          <w:iCs/>
          <w:sz w:val="32"/>
          <w:szCs w:val="32"/>
        </w:rPr>
        <w:t>Shechina</w:t>
      </w:r>
      <w:proofErr w:type="spellEnd"/>
      <w:r w:rsidRPr="00F07263">
        <w:rPr>
          <w:rFonts w:cs="Arial"/>
          <w:i/>
          <w:iCs/>
          <w:sz w:val="32"/>
          <w:szCs w:val="32"/>
        </w:rPr>
        <w:t xml:space="preserve"> </w:t>
      </w:r>
      <w:r w:rsidRPr="00F07263">
        <w:rPr>
          <w:rFonts w:cs="Arial"/>
          <w:sz w:val="32"/>
          <w:szCs w:val="32"/>
        </w:rPr>
        <w:t xml:space="preserve">be with humans, was once again realized. </w:t>
      </w:r>
      <w:r w:rsidRPr="00F07263">
        <w:rPr>
          <w:rFonts w:cs="Arial"/>
          <w:i/>
          <w:iCs/>
          <w:sz w:val="32"/>
          <w:szCs w:val="32"/>
        </w:rPr>
        <w:t xml:space="preserve"> </w:t>
      </w:r>
    </w:p>
    <w:p w:rsidR="00D62F3E" w:rsidRPr="00F07263" w:rsidRDefault="009D732F" w:rsidP="005D7708">
      <w:pPr>
        <w:jc w:val="both"/>
        <w:rPr>
          <w:rFonts w:cs="Arial"/>
          <w:sz w:val="32"/>
          <w:szCs w:val="32"/>
        </w:rPr>
      </w:pPr>
      <w:r w:rsidRPr="00F07263">
        <w:rPr>
          <w:rFonts w:cs="Arial"/>
          <w:sz w:val="32"/>
          <w:szCs w:val="32"/>
        </w:rPr>
        <w:tab/>
      </w:r>
      <w:r w:rsidR="00126897" w:rsidRPr="00F07263">
        <w:rPr>
          <w:rFonts w:cs="Arial"/>
          <w:sz w:val="32"/>
          <w:szCs w:val="32"/>
        </w:rPr>
        <w:t xml:space="preserve">This may sound illogical. How could </w:t>
      </w:r>
      <w:proofErr w:type="spellStart"/>
      <w:r w:rsidR="00126897" w:rsidRPr="00F07263">
        <w:rPr>
          <w:rFonts w:cs="Arial"/>
          <w:sz w:val="32"/>
          <w:szCs w:val="32"/>
        </w:rPr>
        <w:t>Hashem’s</w:t>
      </w:r>
      <w:proofErr w:type="spellEnd"/>
      <w:r w:rsidR="00126897" w:rsidRPr="00F07263">
        <w:rPr>
          <w:rFonts w:cs="Arial"/>
          <w:sz w:val="32"/>
          <w:szCs w:val="32"/>
        </w:rPr>
        <w:t xml:space="preserve"> </w:t>
      </w:r>
      <w:proofErr w:type="spellStart"/>
      <w:r w:rsidR="00126897" w:rsidRPr="00F07263">
        <w:rPr>
          <w:rFonts w:cs="Arial"/>
          <w:sz w:val="32"/>
          <w:szCs w:val="32"/>
        </w:rPr>
        <w:t>Shechina</w:t>
      </w:r>
      <w:proofErr w:type="spellEnd"/>
      <w:r w:rsidR="00126897" w:rsidRPr="00F07263">
        <w:rPr>
          <w:rFonts w:cs="Arial"/>
          <w:sz w:val="32"/>
          <w:szCs w:val="32"/>
        </w:rPr>
        <w:t xml:space="preserve"> dwell in a </w:t>
      </w:r>
      <w:r w:rsidR="00582FBC" w:rsidRPr="00F07263">
        <w:rPr>
          <w:rFonts w:cs="Arial"/>
          <w:sz w:val="32"/>
          <w:szCs w:val="32"/>
        </w:rPr>
        <w:t>material</w:t>
      </w:r>
      <w:r w:rsidR="00126897" w:rsidRPr="00F07263">
        <w:rPr>
          <w:rFonts w:cs="Arial"/>
          <w:sz w:val="32"/>
          <w:szCs w:val="32"/>
        </w:rPr>
        <w:t xml:space="preserve"> building? The Midrash </w:t>
      </w:r>
      <w:r w:rsidR="00A557E7" w:rsidRPr="00F07263">
        <w:rPr>
          <w:rFonts w:cs="Arial"/>
          <w:sz w:val="32"/>
          <w:szCs w:val="32"/>
        </w:rPr>
        <w:t>(</w:t>
      </w:r>
      <w:proofErr w:type="spellStart"/>
      <w:r w:rsidR="00582FBC" w:rsidRPr="00F07263">
        <w:rPr>
          <w:rFonts w:cs="Arial"/>
          <w:sz w:val="32"/>
          <w:szCs w:val="32"/>
        </w:rPr>
        <w:t>Shemot</w:t>
      </w:r>
      <w:proofErr w:type="spellEnd"/>
      <w:r w:rsidR="00A557E7" w:rsidRPr="00F07263">
        <w:rPr>
          <w:rFonts w:cs="Arial"/>
          <w:sz w:val="32"/>
          <w:szCs w:val="32"/>
        </w:rPr>
        <w:t xml:space="preserve"> </w:t>
      </w:r>
      <w:proofErr w:type="spellStart"/>
      <w:r w:rsidR="00A557E7" w:rsidRPr="00F07263">
        <w:rPr>
          <w:rFonts w:cs="Arial"/>
          <w:sz w:val="32"/>
          <w:szCs w:val="32"/>
        </w:rPr>
        <w:t>Rabba</w:t>
      </w:r>
      <w:proofErr w:type="spellEnd"/>
      <w:r w:rsidR="00A557E7" w:rsidRPr="00F07263">
        <w:rPr>
          <w:rFonts w:cs="Arial"/>
          <w:sz w:val="32"/>
          <w:szCs w:val="32"/>
        </w:rPr>
        <w:t xml:space="preserve"> </w:t>
      </w:r>
      <w:r w:rsidR="00582FBC" w:rsidRPr="00F07263">
        <w:rPr>
          <w:rFonts w:cs="Arial"/>
          <w:sz w:val="32"/>
          <w:szCs w:val="32"/>
        </w:rPr>
        <w:t>35:6</w:t>
      </w:r>
      <w:r w:rsidR="00A557E7" w:rsidRPr="00F07263">
        <w:rPr>
          <w:rFonts w:cs="Arial"/>
          <w:sz w:val="32"/>
          <w:szCs w:val="32"/>
        </w:rPr>
        <w:t>) informs</w:t>
      </w:r>
      <w:r w:rsidR="00126897" w:rsidRPr="00F07263">
        <w:rPr>
          <w:rFonts w:cs="Arial"/>
          <w:sz w:val="32"/>
          <w:szCs w:val="32"/>
        </w:rPr>
        <w:t xml:space="preserve"> us that Moshe </w:t>
      </w:r>
      <w:proofErr w:type="spellStart"/>
      <w:r w:rsidR="00126897" w:rsidRPr="00F07263">
        <w:rPr>
          <w:rFonts w:cs="Arial"/>
          <w:sz w:val="32"/>
          <w:szCs w:val="32"/>
        </w:rPr>
        <w:t>Rabbeinu</w:t>
      </w:r>
      <w:proofErr w:type="spellEnd"/>
      <w:r w:rsidR="00126897" w:rsidRPr="00F07263">
        <w:rPr>
          <w:rFonts w:cs="Arial"/>
          <w:sz w:val="32"/>
          <w:szCs w:val="32"/>
        </w:rPr>
        <w:t xml:space="preserve"> had this very same question. </w:t>
      </w:r>
    </w:p>
    <w:p w:rsidR="00582FBC" w:rsidRPr="00F07263" w:rsidRDefault="00582FBC" w:rsidP="00582FBC">
      <w:pPr>
        <w:jc w:val="right"/>
        <w:rPr>
          <w:rFonts w:cs="Arial"/>
          <w:sz w:val="32"/>
          <w:szCs w:val="32"/>
        </w:rPr>
      </w:pPr>
      <w:r w:rsidRPr="00F07263">
        <w:rPr>
          <w:rFonts w:cs="Arial"/>
          <w:sz w:val="32"/>
          <w:szCs w:val="32"/>
          <w:rtl/>
        </w:rPr>
        <w:t>מדרש רבה שמות - פרשה לה פסקה ו</w:t>
      </w:r>
      <w:r w:rsidRPr="00F07263">
        <w:rPr>
          <w:rFonts w:cs="Arial"/>
          <w:sz w:val="32"/>
          <w:szCs w:val="32"/>
        </w:rPr>
        <w:t xml:space="preserve"> </w:t>
      </w:r>
    </w:p>
    <w:p w:rsidR="00582FBC" w:rsidRPr="00F07263" w:rsidRDefault="00582FBC" w:rsidP="00582FBC">
      <w:pPr>
        <w:jc w:val="right"/>
        <w:rPr>
          <w:rFonts w:cs="Arial"/>
          <w:sz w:val="32"/>
          <w:szCs w:val="32"/>
        </w:rPr>
      </w:pPr>
      <w:r w:rsidRPr="00F07263">
        <w:rPr>
          <w:rFonts w:cs="Arial"/>
          <w:sz w:val="32"/>
          <w:szCs w:val="32"/>
          <w:rtl/>
        </w:rPr>
        <w:t>ועשית את הקרשים למשכן א"ר אבין משל למלך שהיה לו איקונין נאה אמר לבן ביתו עשה לי כמותה א"ל אדוני המלך איך יכול אני לעשות כמותה א"ל אתה בסממניך ואני בכבודי כך אמר הקב"ה למשה וראה ועשה אמר לפניו רבון העולם אלוה אני שאני יכול לעשות כאלו א"ל כתבניתם בתכלת ובארגמן ותולעת שני וכשם שאתה רואה למעלה כך עשה למטה שנאמר עצי שטים עומדים כנתון באיסטרטיא של מעלה ואם תעשה כאותה של מעלה למטה אני מניח סנקליטין של מעלה ומשרה שכינתי ביניכם למטה</w:t>
      </w:r>
    </w:p>
    <w:p w:rsidR="00582FBC" w:rsidRDefault="00741863" w:rsidP="00B82A6A">
      <w:pPr>
        <w:ind w:left="720"/>
        <w:jc w:val="both"/>
        <w:rPr>
          <w:rFonts w:cs="Arial"/>
          <w:i/>
          <w:iCs/>
          <w:sz w:val="32"/>
          <w:szCs w:val="32"/>
        </w:rPr>
      </w:pPr>
      <w:r w:rsidRPr="00F07263">
        <w:rPr>
          <w:rFonts w:cs="Arial"/>
          <w:i/>
          <w:iCs/>
          <w:sz w:val="32"/>
          <w:szCs w:val="32"/>
        </w:rPr>
        <w:t xml:space="preserve">Rabbi </w:t>
      </w:r>
      <w:proofErr w:type="spellStart"/>
      <w:r w:rsidRPr="00F07263">
        <w:rPr>
          <w:rFonts w:cs="Arial"/>
          <w:i/>
          <w:iCs/>
          <w:sz w:val="32"/>
          <w:szCs w:val="32"/>
        </w:rPr>
        <w:t>Avin</w:t>
      </w:r>
      <w:proofErr w:type="spellEnd"/>
      <w:r w:rsidRPr="00F07263">
        <w:rPr>
          <w:rFonts w:cs="Arial"/>
          <w:i/>
          <w:iCs/>
          <w:sz w:val="32"/>
          <w:szCs w:val="32"/>
        </w:rPr>
        <w:t xml:space="preserve"> said: </w:t>
      </w:r>
      <w:proofErr w:type="spellStart"/>
      <w:r w:rsidRPr="00F07263">
        <w:rPr>
          <w:rFonts w:cs="Arial"/>
          <w:i/>
          <w:iCs/>
          <w:sz w:val="32"/>
          <w:szCs w:val="32"/>
        </w:rPr>
        <w:t>Hashem’s</w:t>
      </w:r>
      <w:proofErr w:type="spellEnd"/>
      <w:r w:rsidRPr="00F07263">
        <w:rPr>
          <w:rFonts w:cs="Arial"/>
          <w:i/>
          <w:iCs/>
          <w:sz w:val="32"/>
          <w:szCs w:val="32"/>
        </w:rPr>
        <w:t xml:space="preserve"> commandment to Moshe to build the </w:t>
      </w:r>
      <w:proofErr w:type="spellStart"/>
      <w:r w:rsidRPr="00F07263">
        <w:rPr>
          <w:rFonts w:cs="Arial"/>
          <w:i/>
          <w:iCs/>
          <w:sz w:val="32"/>
          <w:szCs w:val="32"/>
        </w:rPr>
        <w:t>Mishkan</w:t>
      </w:r>
      <w:proofErr w:type="spellEnd"/>
      <w:r w:rsidRPr="00F07263">
        <w:rPr>
          <w:rFonts w:cs="Arial"/>
          <w:i/>
          <w:iCs/>
          <w:sz w:val="32"/>
          <w:szCs w:val="32"/>
        </w:rPr>
        <w:t xml:space="preserve"> out of beams </w:t>
      </w:r>
      <w:r w:rsidR="000C01CC" w:rsidRPr="00F07263">
        <w:rPr>
          <w:rFonts w:cs="Arial"/>
          <w:i/>
          <w:iCs/>
          <w:sz w:val="32"/>
          <w:szCs w:val="32"/>
        </w:rPr>
        <w:t xml:space="preserve">could be compared to </w:t>
      </w:r>
      <w:r w:rsidRPr="00F07263">
        <w:rPr>
          <w:rFonts w:cs="Arial"/>
          <w:i/>
          <w:iCs/>
          <w:sz w:val="32"/>
          <w:szCs w:val="32"/>
        </w:rPr>
        <w:t xml:space="preserve">a king </w:t>
      </w:r>
      <w:r w:rsidR="000C01CC" w:rsidRPr="00F07263">
        <w:rPr>
          <w:rFonts w:cs="Arial"/>
          <w:i/>
          <w:iCs/>
          <w:sz w:val="32"/>
          <w:szCs w:val="32"/>
        </w:rPr>
        <w:t>with</w:t>
      </w:r>
      <w:r w:rsidRPr="00F07263">
        <w:rPr>
          <w:rFonts w:cs="Arial"/>
          <w:i/>
          <w:iCs/>
          <w:sz w:val="32"/>
          <w:szCs w:val="32"/>
        </w:rPr>
        <w:t xml:space="preserve"> a beautiful </w:t>
      </w:r>
      <w:r w:rsidR="006C3057" w:rsidRPr="00F07263">
        <w:rPr>
          <w:rFonts w:cs="Arial"/>
          <w:i/>
          <w:iCs/>
          <w:sz w:val="32"/>
          <w:szCs w:val="32"/>
        </w:rPr>
        <w:t>countenance</w:t>
      </w:r>
      <w:r w:rsidR="000C01CC" w:rsidRPr="00F07263">
        <w:rPr>
          <w:rFonts w:cs="Arial"/>
          <w:i/>
          <w:iCs/>
          <w:sz w:val="32"/>
          <w:szCs w:val="32"/>
        </w:rPr>
        <w:t xml:space="preserve">, who told </w:t>
      </w:r>
      <w:r w:rsidRPr="00F07263">
        <w:rPr>
          <w:rFonts w:cs="Arial"/>
          <w:i/>
          <w:iCs/>
          <w:sz w:val="32"/>
          <w:szCs w:val="32"/>
        </w:rPr>
        <w:t xml:space="preserve">his </w:t>
      </w:r>
      <w:r w:rsidR="006602B9" w:rsidRPr="00F07263">
        <w:rPr>
          <w:rFonts w:cs="Arial"/>
          <w:i/>
          <w:iCs/>
          <w:sz w:val="32"/>
          <w:szCs w:val="32"/>
        </w:rPr>
        <w:t>children to make</w:t>
      </w:r>
      <w:r w:rsidR="006C3057" w:rsidRPr="00F07263">
        <w:rPr>
          <w:rFonts w:cs="Arial"/>
          <w:i/>
          <w:iCs/>
          <w:sz w:val="32"/>
          <w:szCs w:val="32"/>
        </w:rPr>
        <w:t xml:space="preserve"> an image just like it. </w:t>
      </w:r>
      <w:r w:rsidR="006602B9" w:rsidRPr="00F07263">
        <w:rPr>
          <w:rFonts w:cs="Arial"/>
          <w:i/>
          <w:iCs/>
          <w:sz w:val="32"/>
          <w:szCs w:val="32"/>
        </w:rPr>
        <w:t xml:space="preserve"> </w:t>
      </w:r>
      <w:r w:rsidR="000C01CC" w:rsidRPr="00F07263">
        <w:rPr>
          <w:rFonts w:cs="Arial"/>
          <w:i/>
          <w:iCs/>
          <w:sz w:val="32"/>
          <w:szCs w:val="32"/>
        </w:rPr>
        <w:t xml:space="preserve">They responded, “Our Master the King! How could we possibly replicate your </w:t>
      </w:r>
      <w:r w:rsidR="006C3057" w:rsidRPr="00F07263">
        <w:rPr>
          <w:rFonts w:cs="Arial"/>
          <w:i/>
          <w:iCs/>
          <w:sz w:val="32"/>
          <w:szCs w:val="32"/>
        </w:rPr>
        <w:t>countenance</w:t>
      </w:r>
      <w:r w:rsidR="000C01CC" w:rsidRPr="00F07263">
        <w:rPr>
          <w:rFonts w:cs="Arial"/>
          <w:i/>
          <w:iCs/>
          <w:sz w:val="32"/>
          <w:szCs w:val="32"/>
        </w:rPr>
        <w:t xml:space="preserve">?” </w:t>
      </w:r>
      <w:r w:rsidR="00B82A6A" w:rsidRPr="00F07263">
        <w:rPr>
          <w:rFonts w:cs="Arial"/>
          <w:i/>
          <w:iCs/>
          <w:sz w:val="32"/>
          <w:szCs w:val="32"/>
        </w:rPr>
        <w:t>The king</w:t>
      </w:r>
      <w:r w:rsidR="000C01CC" w:rsidRPr="00F07263">
        <w:rPr>
          <w:rFonts w:cs="Arial"/>
          <w:i/>
          <w:iCs/>
          <w:sz w:val="32"/>
          <w:szCs w:val="32"/>
        </w:rPr>
        <w:t xml:space="preserve"> answered, “You just make a picture of </w:t>
      </w:r>
      <w:r w:rsidR="00B82A6A" w:rsidRPr="00F07263">
        <w:rPr>
          <w:rFonts w:cs="Arial"/>
          <w:i/>
          <w:iCs/>
          <w:sz w:val="32"/>
          <w:szCs w:val="32"/>
        </w:rPr>
        <w:t>it</w:t>
      </w:r>
      <w:r w:rsidR="000C01CC" w:rsidRPr="00F07263">
        <w:rPr>
          <w:rFonts w:cs="Arial"/>
          <w:i/>
          <w:iCs/>
          <w:sz w:val="32"/>
          <w:szCs w:val="32"/>
        </w:rPr>
        <w:t xml:space="preserve"> on paper with your colored crayons, and I will</w:t>
      </w:r>
      <w:r w:rsidR="006C3057" w:rsidRPr="00F07263">
        <w:rPr>
          <w:rFonts w:cs="Arial"/>
          <w:i/>
          <w:iCs/>
          <w:sz w:val="32"/>
          <w:szCs w:val="32"/>
        </w:rPr>
        <w:t xml:space="preserve"> have my honor</w:t>
      </w:r>
      <w:r w:rsidR="000C01CC" w:rsidRPr="00F07263">
        <w:rPr>
          <w:rFonts w:cs="Arial"/>
          <w:i/>
          <w:iCs/>
          <w:sz w:val="32"/>
          <w:szCs w:val="32"/>
        </w:rPr>
        <w:t xml:space="preserve">.” </w:t>
      </w:r>
      <w:r w:rsidR="00B82A6A" w:rsidRPr="00F07263">
        <w:rPr>
          <w:rFonts w:cs="Arial"/>
          <w:i/>
          <w:iCs/>
          <w:sz w:val="32"/>
          <w:szCs w:val="32"/>
        </w:rPr>
        <w:t xml:space="preserve">Similarly, Moshe asked </w:t>
      </w:r>
      <w:proofErr w:type="spellStart"/>
      <w:r w:rsidR="00B82A6A" w:rsidRPr="00F07263">
        <w:rPr>
          <w:rFonts w:cs="Arial"/>
          <w:i/>
          <w:iCs/>
          <w:sz w:val="32"/>
          <w:szCs w:val="32"/>
        </w:rPr>
        <w:t>Hashem</w:t>
      </w:r>
      <w:proofErr w:type="spellEnd"/>
      <w:r w:rsidR="00B82A6A" w:rsidRPr="00F07263">
        <w:rPr>
          <w:rFonts w:cs="Arial"/>
          <w:i/>
          <w:iCs/>
          <w:sz w:val="32"/>
          <w:szCs w:val="32"/>
        </w:rPr>
        <w:t xml:space="preserve">, “How could we create a spiritual place for </w:t>
      </w:r>
      <w:proofErr w:type="gramStart"/>
      <w:r w:rsidR="00B82A6A" w:rsidRPr="00F07263">
        <w:rPr>
          <w:rFonts w:cs="Arial"/>
          <w:i/>
          <w:iCs/>
          <w:sz w:val="32"/>
          <w:szCs w:val="32"/>
        </w:rPr>
        <w:t>You</w:t>
      </w:r>
      <w:proofErr w:type="gramEnd"/>
      <w:r w:rsidR="00B82A6A" w:rsidRPr="00F07263">
        <w:rPr>
          <w:rFonts w:cs="Arial"/>
          <w:i/>
          <w:iCs/>
          <w:sz w:val="32"/>
          <w:szCs w:val="32"/>
        </w:rPr>
        <w:t xml:space="preserve">? Am I a god with spiritual powers?” </w:t>
      </w:r>
      <w:proofErr w:type="spellStart"/>
      <w:r w:rsidR="00B82A6A" w:rsidRPr="00F07263">
        <w:rPr>
          <w:rFonts w:cs="Arial"/>
          <w:i/>
          <w:iCs/>
          <w:sz w:val="32"/>
          <w:szCs w:val="32"/>
        </w:rPr>
        <w:t>Hashem</w:t>
      </w:r>
      <w:proofErr w:type="spellEnd"/>
      <w:r w:rsidR="00B82A6A" w:rsidRPr="00F07263">
        <w:rPr>
          <w:rFonts w:cs="Arial"/>
          <w:i/>
          <w:iCs/>
          <w:sz w:val="32"/>
          <w:szCs w:val="32"/>
        </w:rPr>
        <w:t xml:space="preserve"> answered, “With the materials I recommend, make a copy of what you see in </w:t>
      </w:r>
      <w:r w:rsidR="00B82A6A" w:rsidRPr="00F07263">
        <w:rPr>
          <w:rFonts w:cs="Arial"/>
          <w:i/>
          <w:iCs/>
          <w:sz w:val="32"/>
          <w:szCs w:val="32"/>
        </w:rPr>
        <w:lastRenderedPageBreak/>
        <w:t>heaven</w:t>
      </w:r>
      <w:r w:rsidR="00FB6874" w:rsidRPr="00F07263">
        <w:rPr>
          <w:rFonts w:cs="Arial"/>
          <w:i/>
          <w:iCs/>
          <w:sz w:val="32"/>
          <w:szCs w:val="32"/>
        </w:rPr>
        <w:t xml:space="preserve"> - </w:t>
      </w:r>
      <w:r w:rsidR="00B82A6A" w:rsidRPr="00F07263">
        <w:rPr>
          <w:rFonts w:cs="Arial"/>
          <w:i/>
          <w:iCs/>
          <w:sz w:val="32"/>
          <w:szCs w:val="32"/>
        </w:rPr>
        <w:t xml:space="preserve">on earth, and I will leave My court in heaven and place My </w:t>
      </w:r>
      <w:proofErr w:type="spellStart"/>
      <w:r w:rsidR="00B82A6A" w:rsidRPr="00F07263">
        <w:rPr>
          <w:rFonts w:cs="Arial"/>
          <w:i/>
          <w:iCs/>
          <w:sz w:val="32"/>
          <w:szCs w:val="32"/>
        </w:rPr>
        <w:t>Shechina</w:t>
      </w:r>
      <w:proofErr w:type="spellEnd"/>
      <w:r w:rsidR="00B82A6A" w:rsidRPr="00F07263">
        <w:rPr>
          <w:rFonts w:cs="Arial"/>
          <w:i/>
          <w:iCs/>
          <w:sz w:val="32"/>
          <w:szCs w:val="32"/>
        </w:rPr>
        <w:t xml:space="preserve"> among you on earth.”</w:t>
      </w:r>
    </w:p>
    <w:p w:rsidR="00F07263" w:rsidRPr="00F07263" w:rsidRDefault="00F07263" w:rsidP="00B82A6A">
      <w:pPr>
        <w:ind w:left="720"/>
        <w:jc w:val="both"/>
        <w:rPr>
          <w:rFonts w:cs="Arial"/>
          <w:i/>
          <w:iCs/>
          <w:sz w:val="32"/>
          <w:szCs w:val="32"/>
        </w:rPr>
      </w:pPr>
    </w:p>
    <w:p w:rsidR="00903CDB" w:rsidRPr="00F07263" w:rsidRDefault="002D17ED" w:rsidP="00903CDB">
      <w:pPr>
        <w:ind w:left="720" w:firstLine="720"/>
        <w:jc w:val="both"/>
        <w:rPr>
          <w:rFonts w:cs="Arial"/>
          <w:sz w:val="32"/>
          <w:szCs w:val="32"/>
        </w:rPr>
      </w:pPr>
      <w:proofErr w:type="spellStart"/>
      <w:r w:rsidRPr="00F07263">
        <w:rPr>
          <w:rFonts w:cs="Arial"/>
          <w:sz w:val="32"/>
          <w:szCs w:val="32"/>
        </w:rPr>
        <w:t>Hashem</w:t>
      </w:r>
      <w:proofErr w:type="spellEnd"/>
      <w:r w:rsidRPr="00F07263">
        <w:rPr>
          <w:rFonts w:cs="Arial"/>
          <w:sz w:val="32"/>
          <w:szCs w:val="32"/>
        </w:rPr>
        <w:t xml:space="preserve"> answered Moshe. I know you cannot create spirituality. You are made from earth and can only use material items</w:t>
      </w:r>
      <w:r w:rsidR="00F5513B" w:rsidRPr="00F07263">
        <w:rPr>
          <w:rFonts w:cs="Arial"/>
          <w:sz w:val="32"/>
          <w:szCs w:val="32"/>
        </w:rPr>
        <w:t>, but,</w:t>
      </w:r>
      <w:r w:rsidRPr="00F07263">
        <w:rPr>
          <w:rFonts w:cs="Arial"/>
          <w:sz w:val="32"/>
          <w:szCs w:val="32"/>
        </w:rPr>
        <w:t xml:space="preserve"> </w:t>
      </w:r>
      <w:r w:rsidR="00F5513B" w:rsidRPr="00F07263">
        <w:rPr>
          <w:rFonts w:cs="Arial"/>
          <w:sz w:val="32"/>
          <w:szCs w:val="32"/>
        </w:rPr>
        <w:t>t</w:t>
      </w:r>
      <w:r w:rsidR="00903CDB" w:rsidRPr="00F07263">
        <w:rPr>
          <w:rFonts w:cs="Arial"/>
          <w:sz w:val="32"/>
          <w:szCs w:val="32"/>
        </w:rPr>
        <w:t xml:space="preserve">ake your material things and make a replica of what you see in heaven, and I will place my </w:t>
      </w:r>
      <w:proofErr w:type="spellStart"/>
      <w:r w:rsidR="00903CDB" w:rsidRPr="00F07263">
        <w:rPr>
          <w:rFonts w:cs="Arial"/>
          <w:sz w:val="32"/>
          <w:szCs w:val="32"/>
        </w:rPr>
        <w:t>Shechina</w:t>
      </w:r>
      <w:proofErr w:type="spellEnd"/>
      <w:r w:rsidR="00903CDB" w:rsidRPr="00F07263">
        <w:rPr>
          <w:rFonts w:cs="Arial"/>
          <w:sz w:val="32"/>
          <w:szCs w:val="32"/>
        </w:rPr>
        <w:t xml:space="preserve"> in it. </w:t>
      </w:r>
    </w:p>
    <w:p w:rsidR="002D17ED" w:rsidRPr="00F07263" w:rsidRDefault="002D17ED" w:rsidP="00903CDB">
      <w:pPr>
        <w:ind w:left="720" w:firstLine="720"/>
        <w:jc w:val="both"/>
        <w:rPr>
          <w:rFonts w:cs="Arial"/>
          <w:sz w:val="32"/>
          <w:szCs w:val="32"/>
        </w:rPr>
      </w:pPr>
      <w:proofErr w:type="spellStart"/>
      <w:r w:rsidRPr="00F07263">
        <w:rPr>
          <w:rFonts w:cs="Arial"/>
          <w:sz w:val="32"/>
          <w:szCs w:val="32"/>
        </w:rPr>
        <w:t>Hashem</w:t>
      </w:r>
      <w:proofErr w:type="spellEnd"/>
      <w:r w:rsidRPr="00F07263">
        <w:rPr>
          <w:rFonts w:cs="Arial"/>
          <w:sz w:val="32"/>
          <w:szCs w:val="32"/>
        </w:rPr>
        <w:t xml:space="preserve"> wishes to dwell among us. What do we have to do to bring </w:t>
      </w:r>
      <w:proofErr w:type="spellStart"/>
      <w:r w:rsidRPr="00F07263">
        <w:rPr>
          <w:rFonts w:cs="Arial"/>
          <w:sz w:val="32"/>
          <w:szCs w:val="32"/>
        </w:rPr>
        <w:t>Hashem’s</w:t>
      </w:r>
      <w:proofErr w:type="spellEnd"/>
      <w:r w:rsidRPr="00F07263">
        <w:rPr>
          <w:rFonts w:cs="Arial"/>
          <w:sz w:val="32"/>
          <w:szCs w:val="32"/>
        </w:rPr>
        <w:t xml:space="preserve"> </w:t>
      </w:r>
      <w:proofErr w:type="spellStart"/>
      <w:r w:rsidRPr="00F07263">
        <w:rPr>
          <w:rFonts w:cs="Arial"/>
          <w:sz w:val="32"/>
          <w:szCs w:val="32"/>
        </w:rPr>
        <w:t>Shechina</w:t>
      </w:r>
      <w:proofErr w:type="spellEnd"/>
      <w:r w:rsidRPr="00F07263">
        <w:rPr>
          <w:rFonts w:cs="Arial"/>
          <w:sz w:val="32"/>
          <w:szCs w:val="32"/>
        </w:rPr>
        <w:t xml:space="preserve"> into ourselves and into our homes? We have to take the material resources that </w:t>
      </w:r>
      <w:proofErr w:type="spellStart"/>
      <w:r w:rsidRPr="00F07263">
        <w:rPr>
          <w:rFonts w:cs="Arial"/>
          <w:sz w:val="32"/>
          <w:szCs w:val="32"/>
        </w:rPr>
        <w:t>Hashem</w:t>
      </w:r>
      <w:proofErr w:type="spellEnd"/>
      <w:r w:rsidRPr="00F07263">
        <w:rPr>
          <w:rFonts w:cs="Arial"/>
          <w:sz w:val="32"/>
          <w:szCs w:val="32"/>
        </w:rPr>
        <w:t xml:space="preserve"> gives us and use them to serve Him. When we do that, </w:t>
      </w:r>
      <w:proofErr w:type="spellStart"/>
      <w:r w:rsidRPr="00F07263">
        <w:rPr>
          <w:rFonts w:cs="Arial"/>
          <w:sz w:val="32"/>
          <w:szCs w:val="32"/>
        </w:rPr>
        <w:t>Hashem</w:t>
      </w:r>
      <w:proofErr w:type="spellEnd"/>
      <w:r w:rsidRPr="00F07263">
        <w:rPr>
          <w:rFonts w:cs="Arial"/>
          <w:sz w:val="32"/>
          <w:szCs w:val="32"/>
        </w:rPr>
        <w:t xml:space="preserve"> sanctifies our deeds, and brings His </w:t>
      </w:r>
      <w:proofErr w:type="spellStart"/>
      <w:r w:rsidRPr="00F07263">
        <w:rPr>
          <w:rFonts w:cs="Arial"/>
          <w:sz w:val="32"/>
          <w:szCs w:val="32"/>
        </w:rPr>
        <w:t>Shechina</w:t>
      </w:r>
      <w:proofErr w:type="spellEnd"/>
      <w:r w:rsidRPr="00F07263">
        <w:rPr>
          <w:rFonts w:cs="Arial"/>
          <w:sz w:val="32"/>
          <w:szCs w:val="32"/>
        </w:rPr>
        <w:t xml:space="preserve"> to us. </w:t>
      </w:r>
    </w:p>
    <w:p w:rsidR="00F5513B" w:rsidRPr="00F07263" w:rsidRDefault="00F5513B" w:rsidP="00903CDB">
      <w:pPr>
        <w:ind w:left="720" w:firstLine="720"/>
        <w:jc w:val="both"/>
        <w:rPr>
          <w:rFonts w:cs="Arial"/>
          <w:sz w:val="32"/>
          <w:szCs w:val="32"/>
        </w:rPr>
      </w:pPr>
      <w:r w:rsidRPr="00F07263">
        <w:rPr>
          <w:rFonts w:cs="Arial"/>
          <w:sz w:val="32"/>
          <w:szCs w:val="32"/>
        </w:rPr>
        <w:t xml:space="preserve">Here lies the greatness of man that exceeds even the holiness of angels. Man can serve </w:t>
      </w:r>
      <w:proofErr w:type="spellStart"/>
      <w:r w:rsidRPr="00F07263">
        <w:rPr>
          <w:rFonts w:cs="Arial"/>
          <w:sz w:val="32"/>
          <w:szCs w:val="32"/>
        </w:rPr>
        <w:t>Hashem</w:t>
      </w:r>
      <w:proofErr w:type="spellEnd"/>
      <w:r w:rsidRPr="00F07263">
        <w:rPr>
          <w:rFonts w:cs="Arial"/>
          <w:sz w:val="32"/>
          <w:szCs w:val="32"/>
        </w:rPr>
        <w:t xml:space="preserve"> by using material things, through which he makes himself a receptacle for </w:t>
      </w:r>
      <w:proofErr w:type="spellStart"/>
      <w:r w:rsidRPr="00F07263">
        <w:rPr>
          <w:rFonts w:cs="Arial"/>
          <w:sz w:val="32"/>
          <w:szCs w:val="32"/>
        </w:rPr>
        <w:t>Hashem’s</w:t>
      </w:r>
      <w:proofErr w:type="spellEnd"/>
      <w:r w:rsidRPr="00F07263">
        <w:rPr>
          <w:rFonts w:cs="Arial"/>
          <w:sz w:val="32"/>
          <w:szCs w:val="32"/>
        </w:rPr>
        <w:t xml:space="preserve"> holiness to reside, even in this earthly world. </w:t>
      </w:r>
      <w:r w:rsidR="007F754D" w:rsidRPr="00F07263">
        <w:rPr>
          <w:rFonts w:cs="Arial"/>
          <w:sz w:val="32"/>
          <w:szCs w:val="32"/>
        </w:rPr>
        <w:t xml:space="preserve">In the process, the objects used in that process, also become holy. </w:t>
      </w:r>
    </w:p>
    <w:p w:rsidR="005A0407" w:rsidRPr="00F07263" w:rsidRDefault="005A0407" w:rsidP="005A0407">
      <w:pPr>
        <w:jc w:val="both"/>
        <w:rPr>
          <w:sz w:val="32"/>
          <w:szCs w:val="32"/>
        </w:rPr>
      </w:pPr>
      <w:r w:rsidRPr="00F07263">
        <w:rPr>
          <w:sz w:val="32"/>
          <w:szCs w:val="32"/>
        </w:rPr>
        <w:t xml:space="preserve">Rabbi Moshe </w:t>
      </w:r>
      <w:proofErr w:type="spellStart"/>
      <w:r w:rsidRPr="00F07263">
        <w:rPr>
          <w:sz w:val="32"/>
          <w:szCs w:val="32"/>
        </w:rPr>
        <w:t>Chaim</w:t>
      </w:r>
      <w:proofErr w:type="spellEnd"/>
      <w:r w:rsidRPr="00F07263">
        <w:rPr>
          <w:sz w:val="32"/>
          <w:szCs w:val="32"/>
        </w:rPr>
        <w:t xml:space="preserve"> </w:t>
      </w:r>
      <w:proofErr w:type="spellStart"/>
      <w:r w:rsidRPr="00F07263">
        <w:rPr>
          <w:sz w:val="32"/>
          <w:szCs w:val="32"/>
        </w:rPr>
        <w:t>Luzzato</w:t>
      </w:r>
      <w:proofErr w:type="spellEnd"/>
      <w:r w:rsidRPr="00F07263">
        <w:rPr>
          <w:sz w:val="32"/>
          <w:szCs w:val="32"/>
        </w:rPr>
        <w:t xml:space="preserve"> (1707-1747) expresses this idea most eloquently in his </w:t>
      </w:r>
      <w:proofErr w:type="spellStart"/>
      <w:r w:rsidRPr="00F07263">
        <w:rPr>
          <w:sz w:val="32"/>
          <w:szCs w:val="32"/>
        </w:rPr>
        <w:t>sefer</w:t>
      </w:r>
      <w:proofErr w:type="spellEnd"/>
      <w:r w:rsidRPr="00F07263">
        <w:rPr>
          <w:sz w:val="32"/>
          <w:szCs w:val="32"/>
        </w:rPr>
        <w:t>, Path of the Just (Chapter 1).</w:t>
      </w:r>
    </w:p>
    <w:p w:rsidR="005A0407" w:rsidRPr="00F07263" w:rsidRDefault="005A0407" w:rsidP="005A0407">
      <w:pPr>
        <w:jc w:val="right"/>
        <w:rPr>
          <w:rFonts w:cs="Arial"/>
          <w:sz w:val="32"/>
          <w:szCs w:val="32"/>
        </w:rPr>
      </w:pPr>
      <w:r w:rsidRPr="00F07263">
        <w:rPr>
          <w:rFonts w:cs="Arial"/>
          <w:sz w:val="32"/>
          <w:szCs w:val="32"/>
          <w:rtl/>
        </w:rPr>
        <w:t>וְאִם הוּא שׁוֹלֵט בְּעַצְמוֹ וְנִדְבָּק בְּבוֹרְאוֹ וּמִשְׁתַּמֵּשׁ מִן הָעוֹלָם רַק לִהְיוֹת לוֹ לְסִיּוּעַ לַעֲבֹד בּוֹרְאוֹ, הוּא מִתְעַלֶּה וְהָעוֹלָם עַצְמוֹ מִתְעַלֶּה עִמּוֹ. כִּי הִנֵּה עִלּוּי גָּדוֹל הוּא לַבְּרִיּוֹת כֻּלָּם בִּהְיוֹתָם מְשַׁמְּשֵׁי הָאָדָם הַשָּׁלֵם הַמְקֻדָּשׁ בִּקְדֻשָּׁתוֹ יִתְבָּרֵךְ</w:t>
      </w:r>
    </w:p>
    <w:p w:rsidR="005A0407" w:rsidRPr="00F07263" w:rsidRDefault="005A0407" w:rsidP="005A0407">
      <w:pPr>
        <w:ind w:left="720"/>
        <w:jc w:val="both"/>
        <w:rPr>
          <w:i/>
          <w:iCs/>
          <w:sz w:val="32"/>
          <w:szCs w:val="32"/>
        </w:rPr>
      </w:pPr>
      <w:r w:rsidRPr="00F07263">
        <w:rPr>
          <w:i/>
          <w:iCs/>
          <w:sz w:val="32"/>
          <w:szCs w:val="32"/>
        </w:rPr>
        <w:t xml:space="preserve">If a man takes control of </w:t>
      </w:r>
      <w:proofErr w:type="gramStart"/>
      <w:r w:rsidRPr="00F07263">
        <w:rPr>
          <w:i/>
          <w:iCs/>
          <w:sz w:val="32"/>
          <w:szCs w:val="32"/>
        </w:rPr>
        <w:t>himself</w:t>
      </w:r>
      <w:proofErr w:type="gramEnd"/>
      <w:r w:rsidRPr="00F07263">
        <w:rPr>
          <w:i/>
          <w:iCs/>
          <w:sz w:val="32"/>
          <w:szCs w:val="32"/>
        </w:rPr>
        <w:t xml:space="preserve">, and clings to </w:t>
      </w:r>
      <w:proofErr w:type="spellStart"/>
      <w:r w:rsidRPr="00F07263">
        <w:rPr>
          <w:i/>
          <w:iCs/>
          <w:sz w:val="32"/>
          <w:szCs w:val="32"/>
        </w:rPr>
        <w:t>Hashem</w:t>
      </w:r>
      <w:proofErr w:type="spellEnd"/>
      <w:r w:rsidRPr="00F07263">
        <w:rPr>
          <w:i/>
          <w:iCs/>
          <w:sz w:val="32"/>
          <w:szCs w:val="32"/>
        </w:rPr>
        <w:t xml:space="preserve"> by using the material world only as a tool to help him in his service to </w:t>
      </w:r>
      <w:proofErr w:type="spellStart"/>
      <w:r w:rsidRPr="00F07263">
        <w:rPr>
          <w:i/>
          <w:iCs/>
          <w:sz w:val="32"/>
          <w:szCs w:val="32"/>
        </w:rPr>
        <w:t>Hashem</w:t>
      </w:r>
      <w:proofErr w:type="spellEnd"/>
      <w:r w:rsidRPr="00F07263">
        <w:rPr>
          <w:i/>
          <w:iCs/>
          <w:sz w:val="32"/>
          <w:szCs w:val="32"/>
        </w:rPr>
        <w:t xml:space="preserve">, he elevates himself, and the entire world (becomes elevated) with him. Because it creates a great spiritual boost for any material object to serve as a tool in a holy person’s service to </w:t>
      </w:r>
      <w:proofErr w:type="spellStart"/>
      <w:r w:rsidRPr="00F07263">
        <w:rPr>
          <w:i/>
          <w:iCs/>
          <w:sz w:val="32"/>
          <w:szCs w:val="32"/>
        </w:rPr>
        <w:t>Hashem</w:t>
      </w:r>
      <w:proofErr w:type="spellEnd"/>
      <w:r w:rsidRPr="00F07263">
        <w:rPr>
          <w:i/>
          <w:iCs/>
          <w:sz w:val="32"/>
          <w:szCs w:val="32"/>
        </w:rPr>
        <w:t xml:space="preserve">.  </w:t>
      </w:r>
    </w:p>
    <w:p w:rsidR="003F34A0" w:rsidRPr="00F07263" w:rsidRDefault="00F5513B" w:rsidP="00903CDB">
      <w:pPr>
        <w:ind w:left="720" w:firstLine="720"/>
        <w:jc w:val="both"/>
        <w:rPr>
          <w:rFonts w:cs="Arial"/>
          <w:sz w:val="32"/>
          <w:szCs w:val="32"/>
        </w:rPr>
      </w:pPr>
      <w:r w:rsidRPr="00F07263">
        <w:rPr>
          <w:rFonts w:cs="Arial"/>
          <w:sz w:val="32"/>
          <w:szCs w:val="32"/>
        </w:rPr>
        <w:lastRenderedPageBreak/>
        <w:t xml:space="preserve">The lesson of the </w:t>
      </w:r>
      <w:proofErr w:type="spellStart"/>
      <w:r w:rsidRPr="00F07263">
        <w:rPr>
          <w:rFonts w:cs="Arial"/>
          <w:sz w:val="32"/>
          <w:szCs w:val="32"/>
        </w:rPr>
        <w:t>Mishkan</w:t>
      </w:r>
      <w:proofErr w:type="spellEnd"/>
      <w:r w:rsidRPr="00F07263">
        <w:rPr>
          <w:rFonts w:cs="Arial"/>
          <w:sz w:val="32"/>
          <w:szCs w:val="32"/>
        </w:rPr>
        <w:t xml:space="preserve"> applies to the fulfillment of all the </w:t>
      </w:r>
      <w:proofErr w:type="spellStart"/>
      <w:r w:rsidRPr="00F07263">
        <w:rPr>
          <w:rFonts w:cs="Arial"/>
          <w:sz w:val="32"/>
          <w:szCs w:val="32"/>
        </w:rPr>
        <w:t>mitzvot</w:t>
      </w:r>
      <w:proofErr w:type="spellEnd"/>
      <w:r w:rsidRPr="00F07263">
        <w:rPr>
          <w:rFonts w:cs="Arial"/>
          <w:sz w:val="32"/>
          <w:szCs w:val="32"/>
        </w:rPr>
        <w:t>. As we</w:t>
      </w:r>
      <w:r w:rsidR="00A765E5" w:rsidRPr="00F07263">
        <w:rPr>
          <w:rFonts w:cs="Arial"/>
          <w:sz w:val="32"/>
          <w:szCs w:val="32"/>
        </w:rPr>
        <w:t xml:space="preserve"> choose to honor </w:t>
      </w:r>
      <w:proofErr w:type="spellStart"/>
      <w:r w:rsidR="00A765E5" w:rsidRPr="00F07263">
        <w:rPr>
          <w:rFonts w:cs="Arial"/>
          <w:sz w:val="32"/>
          <w:szCs w:val="32"/>
        </w:rPr>
        <w:t>Hashem</w:t>
      </w:r>
      <w:proofErr w:type="spellEnd"/>
      <w:r w:rsidR="00A765E5" w:rsidRPr="00F07263">
        <w:rPr>
          <w:rFonts w:cs="Arial"/>
          <w:sz w:val="32"/>
          <w:szCs w:val="32"/>
        </w:rPr>
        <w:t xml:space="preserve"> by overriding our personal desires in favor of </w:t>
      </w:r>
      <w:proofErr w:type="spellStart"/>
      <w:r w:rsidR="00A765E5" w:rsidRPr="00F07263">
        <w:rPr>
          <w:rFonts w:cs="Arial"/>
          <w:sz w:val="32"/>
          <w:szCs w:val="32"/>
        </w:rPr>
        <w:t>Hashem’s</w:t>
      </w:r>
      <w:proofErr w:type="spellEnd"/>
      <w:r w:rsidR="003F34A0" w:rsidRPr="00F07263">
        <w:rPr>
          <w:rFonts w:cs="Arial"/>
          <w:sz w:val="32"/>
          <w:szCs w:val="32"/>
        </w:rPr>
        <w:t>,</w:t>
      </w:r>
      <w:r w:rsidR="00A765E5" w:rsidRPr="00F07263">
        <w:rPr>
          <w:rFonts w:cs="Arial"/>
          <w:sz w:val="32"/>
          <w:szCs w:val="32"/>
        </w:rPr>
        <w:t xml:space="preserve"> and </w:t>
      </w:r>
      <w:r w:rsidRPr="00F07263">
        <w:rPr>
          <w:rFonts w:cs="Arial"/>
          <w:sz w:val="32"/>
          <w:szCs w:val="32"/>
        </w:rPr>
        <w:t xml:space="preserve">use the physical props that </w:t>
      </w:r>
      <w:proofErr w:type="spellStart"/>
      <w:r w:rsidRPr="00F07263">
        <w:rPr>
          <w:rFonts w:cs="Arial"/>
          <w:sz w:val="32"/>
          <w:szCs w:val="32"/>
        </w:rPr>
        <w:t>Hashem</w:t>
      </w:r>
      <w:proofErr w:type="spellEnd"/>
      <w:r w:rsidRPr="00F07263">
        <w:rPr>
          <w:rFonts w:cs="Arial"/>
          <w:sz w:val="32"/>
          <w:szCs w:val="32"/>
        </w:rPr>
        <w:t xml:space="preserve"> has commanded us to use </w:t>
      </w:r>
      <w:r w:rsidR="00A765E5" w:rsidRPr="00F07263">
        <w:rPr>
          <w:rFonts w:cs="Arial"/>
          <w:sz w:val="32"/>
          <w:szCs w:val="32"/>
        </w:rPr>
        <w:t xml:space="preserve">according to the guidelines provided in the Torah, we create a place for </w:t>
      </w:r>
      <w:proofErr w:type="spellStart"/>
      <w:r w:rsidR="00A765E5" w:rsidRPr="00F07263">
        <w:rPr>
          <w:rFonts w:cs="Arial"/>
          <w:sz w:val="32"/>
          <w:szCs w:val="32"/>
        </w:rPr>
        <w:t>Hashem</w:t>
      </w:r>
      <w:proofErr w:type="spellEnd"/>
      <w:r w:rsidR="00A765E5" w:rsidRPr="00F07263">
        <w:rPr>
          <w:rFonts w:cs="Arial"/>
          <w:sz w:val="32"/>
          <w:szCs w:val="32"/>
        </w:rPr>
        <w:t xml:space="preserve"> to deposit the holiness into us. </w:t>
      </w:r>
      <w:r w:rsidR="003F34A0" w:rsidRPr="00F07263">
        <w:rPr>
          <w:rFonts w:cs="Arial"/>
          <w:sz w:val="32"/>
          <w:szCs w:val="32"/>
        </w:rPr>
        <w:t xml:space="preserve">This not only applies to physical things such as </w:t>
      </w:r>
      <w:proofErr w:type="spellStart"/>
      <w:r w:rsidRPr="00F07263">
        <w:rPr>
          <w:rFonts w:cs="Arial"/>
          <w:sz w:val="32"/>
          <w:szCs w:val="32"/>
        </w:rPr>
        <w:t>tefillin</w:t>
      </w:r>
      <w:proofErr w:type="spellEnd"/>
      <w:r w:rsidRPr="00F07263">
        <w:rPr>
          <w:rFonts w:cs="Arial"/>
          <w:sz w:val="32"/>
          <w:szCs w:val="32"/>
        </w:rPr>
        <w:t xml:space="preserve">, </w:t>
      </w:r>
      <w:r w:rsidR="003F34A0" w:rsidRPr="00F07263">
        <w:rPr>
          <w:rFonts w:cs="Arial"/>
          <w:sz w:val="32"/>
          <w:szCs w:val="32"/>
        </w:rPr>
        <w:t xml:space="preserve">and </w:t>
      </w:r>
      <w:r w:rsidRPr="00F07263">
        <w:rPr>
          <w:rFonts w:cs="Arial"/>
          <w:sz w:val="32"/>
          <w:szCs w:val="32"/>
        </w:rPr>
        <w:t>mezuzah</w:t>
      </w:r>
      <w:r w:rsidR="003F34A0" w:rsidRPr="00F07263">
        <w:rPr>
          <w:rFonts w:cs="Arial"/>
          <w:sz w:val="32"/>
          <w:szCs w:val="32"/>
        </w:rPr>
        <w:t xml:space="preserve">. It applies to our talents and resources as well. When we use our G-d given talents and our wealth to further </w:t>
      </w:r>
      <w:proofErr w:type="spellStart"/>
      <w:r w:rsidR="003F34A0" w:rsidRPr="00F07263">
        <w:rPr>
          <w:rFonts w:cs="Arial"/>
          <w:sz w:val="32"/>
          <w:szCs w:val="32"/>
        </w:rPr>
        <w:t>Hashem’s</w:t>
      </w:r>
      <w:proofErr w:type="spellEnd"/>
      <w:r w:rsidR="003F34A0" w:rsidRPr="00F07263">
        <w:rPr>
          <w:rFonts w:cs="Arial"/>
          <w:sz w:val="32"/>
          <w:szCs w:val="32"/>
        </w:rPr>
        <w:t xml:space="preserve"> agenda in the world, we are creating</w:t>
      </w:r>
      <w:r w:rsidR="00373EBD" w:rsidRPr="00F07263">
        <w:rPr>
          <w:rFonts w:cs="Arial"/>
          <w:sz w:val="32"/>
          <w:szCs w:val="32"/>
        </w:rPr>
        <w:t xml:space="preserve"> </w:t>
      </w:r>
      <w:r w:rsidR="003F34A0" w:rsidRPr="00F07263">
        <w:rPr>
          <w:rFonts w:cs="Arial"/>
          <w:sz w:val="32"/>
          <w:szCs w:val="32"/>
        </w:rPr>
        <w:t>wellsprings of holiness</w:t>
      </w:r>
      <w:r w:rsidR="00373EBD" w:rsidRPr="00F07263">
        <w:rPr>
          <w:rFonts w:cs="Arial"/>
          <w:sz w:val="32"/>
          <w:szCs w:val="32"/>
        </w:rPr>
        <w:t xml:space="preserve"> within our souls</w:t>
      </w:r>
      <w:r w:rsidR="003F34A0" w:rsidRPr="00F07263">
        <w:rPr>
          <w:rFonts w:cs="Arial"/>
          <w:sz w:val="32"/>
          <w:szCs w:val="32"/>
        </w:rPr>
        <w:t xml:space="preserve">. </w:t>
      </w:r>
    </w:p>
    <w:p w:rsidR="005A0407" w:rsidRPr="00F07263" w:rsidRDefault="007F754D" w:rsidP="00903CDB">
      <w:pPr>
        <w:ind w:left="720" w:firstLine="720"/>
        <w:jc w:val="both"/>
        <w:rPr>
          <w:rFonts w:cs="Arial"/>
          <w:sz w:val="32"/>
          <w:szCs w:val="32"/>
        </w:rPr>
      </w:pPr>
      <w:r w:rsidRPr="00F07263">
        <w:rPr>
          <w:rFonts w:cs="Arial"/>
          <w:sz w:val="32"/>
          <w:szCs w:val="32"/>
        </w:rPr>
        <w:t xml:space="preserve">This is why reciting blessings over what we eat is so important. When we use the piece of fruit, for example, as a tool to bring us closer to </w:t>
      </w:r>
      <w:proofErr w:type="spellStart"/>
      <w:r w:rsidRPr="00F07263">
        <w:rPr>
          <w:rFonts w:cs="Arial"/>
          <w:sz w:val="32"/>
          <w:szCs w:val="32"/>
        </w:rPr>
        <w:t>Hashem</w:t>
      </w:r>
      <w:proofErr w:type="spellEnd"/>
      <w:r w:rsidRPr="00F07263">
        <w:rPr>
          <w:rFonts w:cs="Arial"/>
          <w:sz w:val="32"/>
          <w:szCs w:val="32"/>
        </w:rPr>
        <w:t xml:space="preserve">, </w:t>
      </w:r>
      <w:r w:rsidR="005A0407" w:rsidRPr="00F07263">
        <w:rPr>
          <w:rFonts w:cs="Arial"/>
          <w:sz w:val="32"/>
          <w:szCs w:val="32"/>
        </w:rPr>
        <w:t xml:space="preserve">it sanctifies us and the piece of fruit. Since the fruit connected us to </w:t>
      </w:r>
      <w:proofErr w:type="spellStart"/>
      <w:r w:rsidR="005A0407" w:rsidRPr="00F07263">
        <w:rPr>
          <w:rFonts w:cs="Arial"/>
          <w:sz w:val="32"/>
          <w:szCs w:val="32"/>
        </w:rPr>
        <w:t>Hashem</w:t>
      </w:r>
      <w:proofErr w:type="spellEnd"/>
      <w:r w:rsidR="005A0407" w:rsidRPr="00F07263">
        <w:rPr>
          <w:rFonts w:cs="Arial"/>
          <w:sz w:val="32"/>
          <w:szCs w:val="32"/>
        </w:rPr>
        <w:t xml:space="preserve"> by triggering a feeling of closeness and gratitude to </w:t>
      </w:r>
      <w:proofErr w:type="spellStart"/>
      <w:r w:rsidR="005A0407" w:rsidRPr="00F07263">
        <w:rPr>
          <w:rFonts w:cs="Arial"/>
          <w:sz w:val="32"/>
          <w:szCs w:val="32"/>
        </w:rPr>
        <w:t>Hashem</w:t>
      </w:r>
      <w:proofErr w:type="spellEnd"/>
      <w:r w:rsidR="005A0407" w:rsidRPr="00F07263">
        <w:rPr>
          <w:rFonts w:cs="Arial"/>
          <w:sz w:val="32"/>
          <w:szCs w:val="32"/>
        </w:rPr>
        <w:t xml:space="preserve"> for His kindness to us, we have opened a portal in our hearts for holiness and the fruit that we are about to eat has also become elevated.</w:t>
      </w:r>
    </w:p>
    <w:p w:rsidR="005A0407" w:rsidRPr="00F07263" w:rsidRDefault="005A0407" w:rsidP="00903CDB">
      <w:pPr>
        <w:ind w:left="720" w:firstLine="720"/>
        <w:jc w:val="both"/>
        <w:rPr>
          <w:rFonts w:cs="Arial"/>
          <w:sz w:val="32"/>
          <w:szCs w:val="32"/>
        </w:rPr>
      </w:pPr>
      <w:r w:rsidRPr="00F07263">
        <w:rPr>
          <w:rFonts w:cs="Arial"/>
          <w:sz w:val="32"/>
          <w:szCs w:val="32"/>
        </w:rPr>
        <w:t xml:space="preserve">There is a fascinating study done by a Japanese scientist, Dr. Masaru </w:t>
      </w:r>
      <w:proofErr w:type="spellStart"/>
      <w:r w:rsidRPr="00F07263">
        <w:rPr>
          <w:rFonts w:cs="Arial"/>
          <w:sz w:val="32"/>
          <w:szCs w:val="32"/>
        </w:rPr>
        <w:t>Emoto</w:t>
      </w:r>
      <w:proofErr w:type="spellEnd"/>
      <w:r w:rsidRPr="00F07263">
        <w:rPr>
          <w:rFonts w:cs="Arial"/>
          <w:sz w:val="32"/>
          <w:szCs w:val="32"/>
        </w:rPr>
        <w:t xml:space="preserve"> which shows the effects of our speech on matter. </w:t>
      </w:r>
    </w:p>
    <w:p w:rsidR="00FA449C" w:rsidRPr="00F07263" w:rsidRDefault="005A0407" w:rsidP="00FA449C">
      <w:pPr>
        <w:jc w:val="both"/>
        <w:rPr>
          <w:rFonts w:cs="Arial"/>
          <w:sz w:val="32"/>
          <w:szCs w:val="32"/>
        </w:rPr>
      </w:pPr>
      <w:r w:rsidRPr="00F07263">
        <w:rPr>
          <w:rFonts w:cs="Arial"/>
          <w:sz w:val="32"/>
          <w:szCs w:val="32"/>
        </w:rPr>
        <w:tab/>
        <w:t xml:space="preserve">He took a cup of pure water drawn from a spring or river, put it in a room, and had people in the room say either positive or negative statements. He then put a small volume of water in a petri dish and froze it at -25 degrees C for three hours. The frozen water was removed and looked at under a microscope with a magnifying power of 500x in a room kept at -5 degrees. Here are pictures of the results. </w:t>
      </w:r>
    </w:p>
    <w:p w:rsidR="00F07263" w:rsidRDefault="00F07263" w:rsidP="005A0407">
      <w:pPr>
        <w:jc w:val="both"/>
        <w:rPr>
          <w:rFonts w:cs="Arial"/>
          <w:sz w:val="32"/>
          <w:szCs w:val="32"/>
        </w:rPr>
      </w:pPr>
    </w:p>
    <w:p w:rsidR="00F07263" w:rsidRDefault="00F07263" w:rsidP="005A0407">
      <w:pPr>
        <w:jc w:val="both"/>
        <w:rPr>
          <w:rFonts w:cs="Arial"/>
          <w:sz w:val="32"/>
          <w:szCs w:val="32"/>
        </w:rPr>
      </w:pPr>
    </w:p>
    <w:p w:rsidR="00F07263" w:rsidRDefault="00F07263" w:rsidP="005A0407">
      <w:pPr>
        <w:jc w:val="both"/>
        <w:rPr>
          <w:rFonts w:cs="Arial"/>
          <w:sz w:val="32"/>
          <w:szCs w:val="32"/>
        </w:rPr>
      </w:pPr>
    </w:p>
    <w:p w:rsidR="00F07263" w:rsidRDefault="00F07263" w:rsidP="005A0407">
      <w:pPr>
        <w:jc w:val="both"/>
        <w:rPr>
          <w:rFonts w:cs="Arial"/>
          <w:sz w:val="32"/>
          <w:szCs w:val="32"/>
        </w:rPr>
      </w:pPr>
    </w:p>
    <w:p w:rsidR="00F07263" w:rsidRDefault="00121C58" w:rsidP="005A0407">
      <w:pPr>
        <w:jc w:val="both"/>
        <w:rPr>
          <w:rFonts w:cs="Arial"/>
          <w:sz w:val="32"/>
          <w:szCs w:val="32"/>
        </w:rPr>
      </w:pPr>
      <w:r w:rsidRPr="00F07263">
        <w:rPr>
          <w:rFonts w:cs="Arial"/>
          <w:sz w:val="32"/>
          <w:szCs w:val="32"/>
        </w:rPr>
        <w:lastRenderedPageBreak/>
        <w:t>These pictures were the results of g</w:t>
      </w:r>
      <w:r w:rsidR="00FA449C" w:rsidRPr="00F07263">
        <w:rPr>
          <w:rFonts w:cs="Arial"/>
          <w:sz w:val="32"/>
          <w:szCs w:val="32"/>
        </w:rPr>
        <w:t xml:space="preserve">ood words: </w:t>
      </w:r>
    </w:p>
    <w:p w:rsidR="00F07263" w:rsidRDefault="00121C58" w:rsidP="005A0407">
      <w:pPr>
        <w:jc w:val="both"/>
        <w:rPr>
          <w:rFonts w:cs="Arial"/>
          <w:sz w:val="32"/>
          <w:szCs w:val="32"/>
        </w:rPr>
      </w:pPr>
      <w:r w:rsidRPr="00F07263">
        <w:rPr>
          <w:rFonts w:cs="Arial"/>
          <w:sz w:val="32"/>
          <w:szCs w:val="32"/>
        </w:rPr>
        <w:t>“Love and appreciation”</w:t>
      </w:r>
      <w:r w:rsidR="00F07263">
        <w:rPr>
          <w:rFonts w:cs="Arial"/>
          <w:sz w:val="32"/>
          <w:szCs w:val="32"/>
        </w:rPr>
        <w:tab/>
      </w:r>
      <w:r w:rsidRPr="00F07263">
        <w:rPr>
          <w:rFonts w:cs="Arial"/>
          <w:sz w:val="32"/>
          <w:szCs w:val="32"/>
        </w:rPr>
        <w:t xml:space="preserve"> </w:t>
      </w:r>
      <w:r w:rsidR="00FA449C" w:rsidRPr="00F07263">
        <w:rPr>
          <w:rFonts w:cs="Arial"/>
          <w:noProof/>
          <w:sz w:val="32"/>
          <w:szCs w:val="32"/>
          <w:lang w:bidi="ar-SA"/>
        </w:rPr>
        <w:drawing>
          <wp:inline distT="0" distB="0" distL="0" distR="0" wp14:anchorId="00CF7ABB" wp14:editId="32A41992">
            <wp:extent cx="102870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028700" cy="1066800"/>
                    </a:xfrm>
                    <a:prstGeom prst="rect">
                      <a:avLst/>
                    </a:prstGeom>
                  </pic:spPr>
                </pic:pic>
              </a:graphicData>
            </a:graphic>
          </wp:inline>
        </w:drawing>
      </w:r>
      <w:r w:rsidR="00FA449C" w:rsidRPr="00F07263">
        <w:rPr>
          <w:rFonts w:cs="Arial"/>
          <w:sz w:val="32"/>
          <w:szCs w:val="32"/>
        </w:rPr>
        <w:t xml:space="preserve"> </w:t>
      </w:r>
      <w:r w:rsidRPr="00F07263">
        <w:rPr>
          <w:rFonts w:cs="Arial"/>
          <w:sz w:val="32"/>
          <w:szCs w:val="32"/>
        </w:rPr>
        <w:t xml:space="preserve"> </w:t>
      </w:r>
    </w:p>
    <w:p w:rsidR="00FA449C" w:rsidRDefault="00121C58" w:rsidP="005A0407">
      <w:pPr>
        <w:jc w:val="both"/>
        <w:rPr>
          <w:rFonts w:cs="Arial"/>
          <w:sz w:val="32"/>
          <w:szCs w:val="32"/>
        </w:rPr>
      </w:pPr>
      <w:r w:rsidRPr="00F07263">
        <w:rPr>
          <w:rFonts w:cs="Arial"/>
          <w:sz w:val="32"/>
          <w:szCs w:val="32"/>
        </w:rPr>
        <w:t xml:space="preserve">“Thank you very much” </w:t>
      </w:r>
      <w:r w:rsidR="00F07263">
        <w:rPr>
          <w:rFonts w:cs="Arial"/>
          <w:sz w:val="32"/>
          <w:szCs w:val="32"/>
        </w:rPr>
        <w:tab/>
      </w:r>
      <w:r w:rsidR="00FA449C" w:rsidRPr="00F07263">
        <w:rPr>
          <w:rFonts w:cs="Arial"/>
          <w:noProof/>
          <w:sz w:val="32"/>
          <w:szCs w:val="32"/>
          <w:lang w:bidi="ar-SA"/>
        </w:rPr>
        <w:drawing>
          <wp:inline distT="0" distB="0" distL="0" distR="0" wp14:anchorId="5C75D460" wp14:editId="2F614027">
            <wp:extent cx="1276350" cy="1171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1276350" cy="1171575"/>
                    </a:xfrm>
                    <a:prstGeom prst="rect">
                      <a:avLst/>
                    </a:prstGeom>
                  </pic:spPr>
                </pic:pic>
              </a:graphicData>
            </a:graphic>
          </wp:inline>
        </w:drawing>
      </w:r>
    </w:p>
    <w:p w:rsidR="00F07263" w:rsidRDefault="00F07263" w:rsidP="005A0407">
      <w:pPr>
        <w:jc w:val="both"/>
        <w:rPr>
          <w:rFonts w:cs="Arial"/>
          <w:sz w:val="32"/>
          <w:szCs w:val="32"/>
        </w:rPr>
      </w:pPr>
    </w:p>
    <w:p w:rsidR="00F07263" w:rsidRPr="00F07263" w:rsidRDefault="00F07263" w:rsidP="005A0407">
      <w:pPr>
        <w:jc w:val="both"/>
        <w:rPr>
          <w:rFonts w:cs="Arial"/>
          <w:sz w:val="32"/>
          <w:szCs w:val="32"/>
        </w:rPr>
      </w:pPr>
    </w:p>
    <w:p w:rsidR="00F07263" w:rsidRPr="00F07263" w:rsidRDefault="00121C58" w:rsidP="00121C58">
      <w:pPr>
        <w:jc w:val="both"/>
        <w:rPr>
          <w:rFonts w:cs="Arial"/>
          <w:sz w:val="32"/>
          <w:szCs w:val="32"/>
        </w:rPr>
      </w:pPr>
      <w:r w:rsidRPr="00F07263">
        <w:rPr>
          <w:rFonts w:cs="Arial"/>
          <w:sz w:val="32"/>
          <w:szCs w:val="32"/>
        </w:rPr>
        <w:t>These pictures were the results of b</w:t>
      </w:r>
      <w:r w:rsidR="00FA449C" w:rsidRPr="00F07263">
        <w:rPr>
          <w:rFonts w:cs="Arial"/>
          <w:sz w:val="32"/>
          <w:szCs w:val="32"/>
        </w:rPr>
        <w:t xml:space="preserve">ad words: </w:t>
      </w:r>
    </w:p>
    <w:p w:rsidR="00F07263" w:rsidRDefault="00121C58" w:rsidP="005A0407">
      <w:pPr>
        <w:jc w:val="both"/>
        <w:rPr>
          <w:rFonts w:cs="Arial"/>
          <w:sz w:val="32"/>
          <w:szCs w:val="32"/>
        </w:rPr>
      </w:pPr>
      <w:r w:rsidRPr="00F07263">
        <w:rPr>
          <w:rFonts w:cs="Arial"/>
          <w:sz w:val="32"/>
          <w:szCs w:val="32"/>
        </w:rPr>
        <w:t xml:space="preserve">“You disgust </w:t>
      </w:r>
      <w:proofErr w:type="gramStart"/>
      <w:r w:rsidRPr="00F07263">
        <w:rPr>
          <w:rFonts w:cs="Arial"/>
          <w:sz w:val="32"/>
          <w:szCs w:val="32"/>
        </w:rPr>
        <w:t>me,</w:t>
      </w:r>
      <w:proofErr w:type="gramEnd"/>
      <w:r w:rsidRPr="00F07263">
        <w:rPr>
          <w:rFonts w:cs="Arial"/>
          <w:sz w:val="32"/>
          <w:szCs w:val="32"/>
        </w:rPr>
        <w:t xml:space="preserve"> I am going to kill you!”</w:t>
      </w:r>
      <w:r w:rsidR="00FA449C" w:rsidRPr="00F07263">
        <w:rPr>
          <w:rFonts w:cs="Arial"/>
          <w:sz w:val="32"/>
          <w:szCs w:val="32"/>
        </w:rPr>
        <w:t xml:space="preserve"> </w:t>
      </w:r>
      <w:r w:rsidR="00F07263">
        <w:rPr>
          <w:rFonts w:cs="Arial"/>
          <w:sz w:val="32"/>
          <w:szCs w:val="32"/>
        </w:rPr>
        <w:tab/>
      </w:r>
      <w:r w:rsidR="00FA449C" w:rsidRPr="00F07263">
        <w:rPr>
          <w:rFonts w:cs="Arial"/>
          <w:noProof/>
          <w:sz w:val="32"/>
          <w:szCs w:val="32"/>
          <w:lang w:bidi="ar-SA"/>
        </w:rPr>
        <w:drawing>
          <wp:inline distT="0" distB="0" distL="0" distR="0" wp14:anchorId="40E6EF29" wp14:editId="7671CD4F">
            <wp:extent cx="1238250" cy="981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238250" cy="981075"/>
                    </a:xfrm>
                    <a:prstGeom prst="rect">
                      <a:avLst/>
                    </a:prstGeom>
                  </pic:spPr>
                </pic:pic>
              </a:graphicData>
            </a:graphic>
          </wp:inline>
        </w:drawing>
      </w:r>
      <w:r w:rsidR="00FA449C" w:rsidRPr="00F07263">
        <w:rPr>
          <w:rFonts w:cs="Arial"/>
          <w:sz w:val="32"/>
          <w:szCs w:val="32"/>
        </w:rPr>
        <w:t xml:space="preserve"> </w:t>
      </w:r>
      <w:r w:rsidRPr="00F07263">
        <w:rPr>
          <w:rFonts w:cs="Arial"/>
          <w:sz w:val="32"/>
          <w:szCs w:val="32"/>
        </w:rPr>
        <w:tab/>
      </w:r>
    </w:p>
    <w:p w:rsidR="007F754D" w:rsidRDefault="00121C58" w:rsidP="005A0407">
      <w:pPr>
        <w:jc w:val="both"/>
        <w:rPr>
          <w:rFonts w:cs="Arial"/>
          <w:sz w:val="32"/>
          <w:szCs w:val="32"/>
        </w:rPr>
      </w:pPr>
      <w:r w:rsidRPr="00F07263">
        <w:rPr>
          <w:rFonts w:cs="Arial"/>
          <w:sz w:val="32"/>
          <w:szCs w:val="32"/>
        </w:rPr>
        <w:t>“Ugly!”</w:t>
      </w:r>
      <w:r w:rsidR="00F07263">
        <w:rPr>
          <w:rFonts w:cs="Arial"/>
          <w:sz w:val="32"/>
          <w:szCs w:val="32"/>
        </w:rPr>
        <w:tab/>
      </w:r>
      <w:r w:rsidR="00F07263">
        <w:rPr>
          <w:rFonts w:cs="Arial"/>
          <w:sz w:val="32"/>
          <w:szCs w:val="32"/>
        </w:rPr>
        <w:tab/>
      </w:r>
      <w:r w:rsidR="00F07263">
        <w:rPr>
          <w:rFonts w:cs="Arial"/>
          <w:sz w:val="32"/>
          <w:szCs w:val="32"/>
        </w:rPr>
        <w:tab/>
      </w:r>
      <w:r w:rsidR="00F07263">
        <w:rPr>
          <w:rFonts w:cs="Arial"/>
          <w:sz w:val="32"/>
          <w:szCs w:val="32"/>
        </w:rPr>
        <w:tab/>
      </w:r>
      <w:r w:rsidR="00F07263">
        <w:rPr>
          <w:rFonts w:cs="Arial"/>
          <w:sz w:val="32"/>
          <w:szCs w:val="32"/>
        </w:rPr>
        <w:tab/>
      </w:r>
      <w:r w:rsidR="00F07263">
        <w:rPr>
          <w:rFonts w:cs="Arial"/>
          <w:sz w:val="32"/>
          <w:szCs w:val="32"/>
        </w:rPr>
        <w:tab/>
      </w:r>
      <w:r w:rsidR="00F07263">
        <w:rPr>
          <w:rFonts w:cs="Arial"/>
          <w:sz w:val="32"/>
          <w:szCs w:val="32"/>
        </w:rPr>
        <w:tab/>
      </w:r>
      <w:r w:rsidR="00FA449C" w:rsidRPr="00F07263">
        <w:rPr>
          <w:rFonts w:cs="Arial"/>
          <w:noProof/>
          <w:sz w:val="32"/>
          <w:szCs w:val="32"/>
          <w:lang w:bidi="ar-SA"/>
        </w:rPr>
        <w:drawing>
          <wp:inline distT="0" distB="0" distL="0" distR="0" wp14:anchorId="06DE529A" wp14:editId="1A139E03">
            <wp:extent cx="1057275" cy="1076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1057275" cy="1076325"/>
                    </a:xfrm>
                    <a:prstGeom prst="rect">
                      <a:avLst/>
                    </a:prstGeom>
                  </pic:spPr>
                </pic:pic>
              </a:graphicData>
            </a:graphic>
          </wp:inline>
        </w:drawing>
      </w:r>
    </w:p>
    <w:p w:rsidR="00F07263" w:rsidRDefault="00F07263" w:rsidP="005A0407">
      <w:pPr>
        <w:jc w:val="both"/>
        <w:rPr>
          <w:rFonts w:cs="Arial"/>
          <w:sz w:val="32"/>
          <w:szCs w:val="32"/>
        </w:rPr>
      </w:pPr>
    </w:p>
    <w:p w:rsidR="00F07263" w:rsidRDefault="00F07263" w:rsidP="005A0407">
      <w:pPr>
        <w:jc w:val="both"/>
        <w:rPr>
          <w:rFonts w:cs="Arial"/>
          <w:sz w:val="32"/>
          <w:szCs w:val="32"/>
        </w:rPr>
      </w:pPr>
    </w:p>
    <w:p w:rsidR="00F07263" w:rsidRPr="00F07263" w:rsidRDefault="00F07263" w:rsidP="005A0407">
      <w:pPr>
        <w:jc w:val="both"/>
        <w:rPr>
          <w:rFonts w:cs="Arial"/>
          <w:sz w:val="32"/>
          <w:szCs w:val="32"/>
        </w:rPr>
      </w:pPr>
    </w:p>
    <w:p w:rsidR="00FA449C" w:rsidRPr="00F07263" w:rsidRDefault="00FA449C" w:rsidP="00FA449C">
      <w:pPr>
        <w:jc w:val="both"/>
        <w:rPr>
          <w:rFonts w:cs="Arial"/>
          <w:sz w:val="32"/>
          <w:szCs w:val="32"/>
        </w:rPr>
      </w:pPr>
      <w:r w:rsidRPr="00F07263">
        <w:rPr>
          <w:rFonts w:cs="Arial"/>
          <w:sz w:val="32"/>
          <w:szCs w:val="32"/>
        </w:rPr>
        <w:lastRenderedPageBreak/>
        <w:tab/>
        <w:t xml:space="preserve">These are the results of just plain nice </w:t>
      </w:r>
      <w:r w:rsidR="002B0B50" w:rsidRPr="00F07263">
        <w:rPr>
          <w:rFonts w:cs="Arial"/>
          <w:sz w:val="32"/>
          <w:szCs w:val="32"/>
        </w:rPr>
        <w:t>words;</w:t>
      </w:r>
      <w:r w:rsidRPr="00F07263">
        <w:rPr>
          <w:rFonts w:cs="Arial"/>
          <w:sz w:val="32"/>
          <w:szCs w:val="32"/>
        </w:rPr>
        <w:t xml:space="preserve"> can you imagine the </w:t>
      </w:r>
      <w:r w:rsidR="002B0B50" w:rsidRPr="00F07263">
        <w:rPr>
          <w:rFonts w:cs="Arial"/>
          <w:sz w:val="32"/>
          <w:szCs w:val="32"/>
        </w:rPr>
        <w:t>impact</w:t>
      </w:r>
      <w:r w:rsidRPr="00F07263">
        <w:rPr>
          <w:rFonts w:cs="Arial"/>
          <w:sz w:val="32"/>
          <w:szCs w:val="32"/>
        </w:rPr>
        <w:t xml:space="preserve"> a </w:t>
      </w:r>
      <w:proofErr w:type="spellStart"/>
      <w:r w:rsidRPr="00F07263">
        <w:rPr>
          <w:rFonts w:cs="Arial"/>
          <w:sz w:val="32"/>
          <w:szCs w:val="32"/>
        </w:rPr>
        <w:t>bracha</w:t>
      </w:r>
      <w:proofErr w:type="spellEnd"/>
      <w:r w:rsidRPr="00F07263">
        <w:rPr>
          <w:rFonts w:cs="Arial"/>
          <w:sz w:val="32"/>
          <w:szCs w:val="32"/>
        </w:rPr>
        <w:t xml:space="preserve"> with the mention of </w:t>
      </w:r>
      <w:proofErr w:type="spellStart"/>
      <w:r w:rsidRPr="00F07263">
        <w:rPr>
          <w:rFonts w:cs="Arial"/>
          <w:sz w:val="32"/>
          <w:szCs w:val="32"/>
        </w:rPr>
        <w:t>Hashem’s</w:t>
      </w:r>
      <w:proofErr w:type="spellEnd"/>
      <w:r w:rsidRPr="00F07263">
        <w:rPr>
          <w:rFonts w:cs="Arial"/>
          <w:sz w:val="32"/>
          <w:szCs w:val="32"/>
        </w:rPr>
        <w:t xml:space="preserve"> holy name </w:t>
      </w:r>
      <w:r w:rsidR="00121C58" w:rsidRPr="00F07263">
        <w:rPr>
          <w:rFonts w:cs="Arial"/>
          <w:sz w:val="32"/>
          <w:szCs w:val="32"/>
        </w:rPr>
        <w:t xml:space="preserve">and deep feelings of gratitude to Him </w:t>
      </w:r>
      <w:r w:rsidRPr="00F07263">
        <w:rPr>
          <w:rFonts w:cs="Arial"/>
          <w:sz w:val="32"/>
          <w:szCs w:val="32"/>
        </w:rPr>
        <w:t xml:space="preserve">will have? </w:t>
      </w:r>
    </w:p>
    <w:p w:rsidR="00F5513B" w:rsidRPr="00F07263" w:rsidRDefault="003F34A0" w:rsidP="00903CDB">
      <w:pPr>
        <w:ind w:left="720" w:firstLine="720"/>
        <w:jc w:val="both"/>
        <w:rPr>
          <w:rFonts w:cs="Arial"/>
          <w:sz w:val="32"/>
          <w:szCs w:val="32"/>
        </w:rPr>
      </w:pPr>
      <w:r w:rsidRPr="00F07263">
        <w:rPr>
          <w:rFonts w:cs="Arial"/>
          <w:sz w:val="32"/>
          <w:szCs w:val="32"/>
        </w:rPr>
        <w:t xml:space="preserve">Understanding the </w:t>
      </w:r>
      <w:proofErr w:type="spellStart"/>
      <w:r w:rsidRPr="00F07263">
        <w:rPr>
          <w:rFonts w:cs="Arial"/>
          <w:sz w:val="32"/>
          <w:szCs w:val="32"/>
        </w:rPr>
        <w:t>Mishkan</w:t>
      </w:r>
      <w:proofErr w:type="spellEnd"/>
      <w:r w:rsidRPr="00F07263">
        <w:rPr>
          <w:rFonts w:cs="Arial"/>
          <w:sz w:val="32"/>
          <w:szCs w:val="32"/>
        </w:rPr>
        <w:t xml:space="preserve"> this way, reveals a deep insight into the connection between the </w:t>
      </w:r>
      <w:proofErr w:type="spellStart"/>
      <w:r w:rsidRPr="00F07263">
        <w:rPr>
          <w:rFonts w:cs="Arial"/>
          <w:sz w:val="32"/>
          <w:szCs w:val="32"/>
        </w:rPr>
        <w:t>Mishkan</w:t>
      </w:r>
      <w:proofErr w:type="spellEnd"/>
      <w:r w:rsidRPr="00F07263">
        <w:rPr>
          <w:rFonts w:cs="Arial"/>
          <w:sz w:val="32"/>
          <w:szCs w:val="32"/>
        </w:rPr>
        <w:t xml:space="preserve"> and Shabbat. </w:t>
      </w:r>
      <w:r w:rsidR="00F5513B" w:rsidRPr="00F07263">
        <w:rPr>
          <w:rFonts w:cs="Arial"/>
          <w:sz w:val="32"/>
          <w:szCs w:val="32"/>
        </w:rPr>
        <w:t xml:space="preserve"> </w:t>
      </w:r>
    </w:p>
    <w:p w:rsidR="004C17A4" w:rsidRPr="00F07263" w:rsidRDefault="004C17A4" w:rsidP="004C17A4">
      <w:pPr>
        <w:spacing w:after="0"/>
        <w:jc w:val="both"/>
        <w:rPr>
          <w:rFonts w:cs="David"/>
          <w:sz w:val="32"/>
          <w:szCs w:val="32"/>
        </w:rPr>
      </w:pPr>
      <w:r w:rsidRPr="00F07263">
        <w:rPr>
          <w:rFonts w:cs="David"/>
          <w:sz w:val="32"/>
          <w:szCs w:val="32"/>
        </w:rPr>
        <w:t xml:space="preserve">The Torah tells us (Leviticus 19:30):  </w:t>
      </w:r>
    </w:p>
    <w:p w:rsidR="004C17A4" w:rsidRPr="00F07263" w:rsidRDefault="004C17A4" w:rsidP="004C17A4">
      <w:pPr>
        <w:spacing w:after="0"/>
        <w:jc w:val="right"/>
        <w:rPr>
          <w:rFonts w:cs="David"/>
          <w:sz w:val="32"/>
          <w:szCs w:val="32"/>
        </w:rPr>
      </w:pPr>
      <w:r w:rsidRPr="00F07263">
        <w:rPr>
          <w:rFonts w:cs="David" w:hint="cs"/>
          <w:sz w:val="32"/>
          <w:szCs w:val="32"/>
          <w:rtl/>
        </w:rPr>
        <w:t>ל</w:t>
      </w:r>
      <w:r w:rsidRPr="00F07263">
        <w:rPr>
          <w:rFonts w:cs="David"/>
          <w:sz w:val="32"/>
          <w:szCs w:val="32"/>
          <w:rtl/>
        </w:rPr>
        <w:t xml:space="preserve">) </w:t>
      </w:r>
      <w:r w:rsidRPr="00F07263">
        <w:rPr>
          <w:rFonts w:cs="David" w:hint="cs"/>
          <w:sz w:val="32"/>
          <w:szCs w:val="32"/>
          <w:rtl/>
        </w:rPr>
        <w:t>אֶת</w:t>
      </w:r>
      <w:r w:rsidRPr="00F07263">
        <w:rPr>
          <w:rFonts w:cs="David"/>
          <w:sz w:val="32"/>
          <w:szCs w:val="32"/>
          <w:rtl/>
        </w:rPr>
        <w:t xml:space="preserve"> </w:t>
      </w:r>
      <w:r w:rsidRPr="00F07263">
        <w:rPr>
          <w:rFonts w:cs="David" w:hint="cs"/>
          <w:sz w:val="32"/>
          <w:szCs w:val="32"/>
          <w:rtl/>
        </w:rPr>
        <w:t>שַׁבְּתֹתַי</w:t>
      </w:r>
      <w:r w:rsidRPr="00F07263">
        <w:rPr>
          <w:rFonts w:cs="David"/>
          <w:sz w:val="32"/>
          <w:szCs w:val="32"/>
          <w:rtl/>
        </w:rPr>
        <w:t xml:space="preserve"> </w:t>
      </w:r>
      <w:r w:rsidRPr="00F07263">
        <w:rPr>
          <w:rFonts w:cs="David" w:hint="cs"/>
          <w:sz w:val="32"/>
          <w:szCs w:val="32"/>
          <w:rtl/>
        </w:rPr>
        <w:t>תִּשְׁמֹרוּ</w:t>
      </w:r>
      <w:r w:rsidRPr="00F07263">
        <w:rPr>
          <w:rFonts w:cs="David"/>
          <w:sz w:val="32"/>
          <w:szCs w:val="32"/>
          <w:rtl/>
        </w:rPr>
        <w:t xml:space="preserve"> </w:t>
      </w:r>
      <w:r w:rsidRPr="00F07263">
        <w:rPr>
          <w:rFonts w:cs="David" w:hint="cs"/>
          <w:sz w:val="32"/>
          <w:szCs w:val="32"/>
          <w:rtl/>
        </w:rPr>
        <w:t>וּמִקְדָּשִׁי</w:t>
      </w:r>
      <w:r w:rsidRPr="00F07263">
        <w:rPr>
          <w:rFonts w:cs="David"/>
          <w:sz w:val="32"/>
          <w:szCs w:val="32"/>
          <w:rtl/>
        </w:rPr>
        <w:t xml:space="preserve"> </w:t>
      </w:r>
      <w:r w:rsidRPr="00F07263">
        <w:rPr>
          <w:rFonts w:cs="David" w:hint="cs"/>
          <w:sz w:val="32"/>
          <w:szCs w:val="32"/>
          <w:rtl/>
        </w:rPr>
        <w:t>תִּירָאוּ</w:t>
      </w:r>
      <w:r w:rsidRPr="00F07263">
        <w:rPr>
          <w:rFonts w:cs="David"/>
          <w:sz w:val="32"/>
          <w:szCs w:val="32"/>
          <w:rtl/>
        </w:rPr>
        <w:t xml:space="preserve"> </w:t>
      </w:r>
      <w:r w:rsidRPr="00F07263">
        <w:rPr>
          <w:rFonts w:cs="David" w:hint="cs"/>
          <w:sz w:val="32"/>
          <w:szCs w:val="32"/>
          <w:rtl/>
        </w:rPr>
        <w:t>אֲנִי</w:t>
      </w:r>
      <w:r w:rsidRPr="00F07263">
        <w:rPr>
          <w:rFonts w:cs="David"/>
          <w:sz w:val="32"/>
          <w:szCs w:val="32"/>
          <w:rtl/>
        </w:rPr>
        <w:t xml:space="preserve"> </w:t>
      </w:r>
      <w:r w:rsidRPr="00F07263">
        <w:rPr>
          <w:rFonts w:cs="David" w:hint="cs"/>
          <w:sz w:val="32"/>
          <w:szCs w:val="32"/>
          <w:rtl/>
        </w:rPr>
        <w:t>יְדֹוָד</w:t>
      </w:r>
    </w:p>
    <w:p w:rsidR="004C17A4" w:rsidRPr="00F07263" w:rsidRDefault="004C17A4" w:rsidP="004C17A4">
      <w:pPr>
        <w:spacing w:after="0"/>
        <w:jc w:val="both"/>
        <w:rPr>
          <w:rFonts w:cs="David"/>
          <w:sz w:val="32"/>
          <w:szCs w:val="32"/>
        </w:rPr>
      </w:pPr>
      <w:r w:rsidRPr="00F07263">
        <w:rPr>
          <w:rFonts w:cs="David"/>
          <w:i/>
          <w:iCs/>
          <w:sz w:val="32"/>
          <w:szCs w:val="32"/>
        </w:rPr>
        <w:t xml:space="preserve">30) Keep My Sabbath, and fear My Holy Temple, I am </w:t>
      </w:r>
      <w:proofErr w:type="spellStart"/>
      <w:r w:rsidRPr="00F07263">
        <w:rPr>
          <w:rFonts w:cs="David"/>
          <w:i/>
          <w:iCs/>
          <w:sz w:val="32"/>
          <w:szCs w:val="32"/>
        </w:rPr>
        <w:t>Hashem</w:t>
      </w:r>
      <w:proofErr w:type="spellEnd"/>
      <w:r w:rsidRPr="00F07263">
        <w:rPr>
          <w:rFonts w:cs="David"/>
          <w:i/>
          <w:iCs/>
          <w:sz w:val="32"/>
          <w:szCs w:val="32"/>
        </w:rPr>
        <w:t xml:space="preserve">. </w:t>
      </w:r>
    </w:p>
    <w:p w:rsidR="004C17A4" w:rsidRPr="00F07263" w:rsidRDefault="004C17A4" w:rsidP="004C17A4">
      <w:pPr>
        <w:spacing w:after="0"/>
        <w:jc w:val="both"/>
        <w:rPr>
          <w:rFonts w:cs="David"/>
          <w:sz w:val="32"/>
          <w:szCs w:val="32"/>
        </w:rPr>
      </w:pPr>
      <w:r w:rsidRPr="00F07263">
        <w:rPr>
          <w:rFonts w:cs="David"/>
          <w:sz w:val="32"/>
          <w:szCs w:val="32"/>
        </w:rPr>
        <w:t xml:space="preserve">The Sages wonder about the juxtaposition of the Shabbat to the Holy Temple. What does keeping the Shabbat </w:t>
      </w:r>
      <w:proofErr w:type="gramStart"/>
      <w:r w:rsidRPr="00F07263">
        <w:rPr>
          <w:rFonts w:cs="David"/>
          <w:sz w:val="32"/>
          <w:szCs w:val="32"/>
        </w:rPr>
        <w:t>have</w:t>
      </w:r>
      <w:proofErr w:type="gramEnd"/>
      <w:r w:rsidRPr="00F07263">
        <w:rPr>
          <w:rFonts w:cs="David"/>
          <w:sz w:val="32"/>
          <w:szCs w:val="32"/>
        </w:rPr>
        <w:t xml:space="preserve"> to do with the Holy Temple? Why are these two seemingly unrelated topics placed in the same verse? </w:t>
      </w:r>
    </w:p>
    <w:p w:rsidR="004C17A4" w:rsidRPr="00F07263" w:rsidRDefault="004C17A4" w:rsidP="004C17A4">
      <w:pPr>
        <w:spacing w:after="0"/>
        <w:jc w:val="both"/>
        <w:rPr>
          <w:rFonts w:cs="David"/>
          <w:sz w:val="32"/>
          <w:szCs w:val="32"/>
        </w:rPr>
      </w:pPr>
      <w:proofErr w:type="spellStart"/>
      <w:r w:rsidRPr="00F07263">
        <w:rPr>
          <w:rFonts w:cs="David"/>
          <w:sz w:val="32"/>
          <w:szCs w:val="32"/>
        </w:rPr>
        <w:t>Rashi</w:t>
      </w:r>
      <w:proofErr w:type="spellEnd"/>
      <w:r w:rsidRPr="00F07263">
        <w:rPr>
          <w:rFonts w:cs="David"/>
          <w:sz w:val="32"/>
          <w:szCs w:val="32"/>
        </w:rPr>
        <w:t xml:space="preserve"> explains: </w:t>
      </w:r>
    </w:p>
    <w:p w:rsidR="004C17A4" w:rsidRPr="00F07263" w:rsidRDefault="004C17A4" w:rsidP="004C17A4">
      <w:pPr>
        <w:spacing w:after="0"/>
        <w:jc w:val="right"/>
        <w:rPr>
          <w:rFonts w:cs="David"/>
          <w:sz w:val="32"/>
          <w:szCs w:val="32"/>
        </w:rPr>
      </w:pPr>
      <w:r w:rsidRPr="00F07263">
        <w:rPr>
          <w:rFonts w:cs="David" w:hint="cs"/>
          <w:sz w:val="32"/>
          <w:szCs w:val="32"/>
          <w:rtl/>
        </w:rPr>
        <w:t>ואע</w:t>
      </w:r>
      <w:r w:rsidRPr="00F07263">
        <w:rPr>
          <w:rFonts w:cs="David"/>
          <w:sz w:val="32"/>
          <w:szCs w:val="32"/>
          <w:rtl/>
        </w:rPr>
        <w:t>"</w:t>
      </w:r>
      <w:r w:rsidRPr="00F07263">
        <w:rPr>
          <w:rFonts w:cs="David" w:hint="cs"/>
          <w:sz w:val="32"/>
          <w:szCs w:val="32"/>
          <w:rtl/>
        </w:rPr>
        <w:t>פ</w:t>
      </w:r>
      <w:r w:rsidRPr="00F07263">
        <w:rPr>
          <w:rFonts w:cs="David"/>
          <w:sz w:val="32"/>
          <w:szCs w:val="32"/>
          <w:rtl/>
        </w:rPr>
        <w:t xml:space="preserve"> </w:t>
      </w:r>
      <w:r w:rsidRPr="00F07263">
        <w:rPr>
          <w:rFonts w:cs="David" w:hint="cs"/>
          <w:sz w:val="32"/>
          <w:szCs w:val="32"/>
          <w:rtl/>
        </w:rPr>
        <w:t>שאני</w:t>
      </w:r>
      <w:r w:rsidRPr="00F07263">
        <w:rPr>
          <w:rFonts w:cs="David"/>
          <w:sz w:val="32"/>
          <w:szCs w:val="32"/>
          <w:rtl/>
        </w:rPr>
        <w:t xml:space="preserve"> </w:t>
      </w:r>
      <w:r w:rsidRPr="00F07263">
        <w:rPr>
          <w:rFonts w:cs="David" w:hint="cs"/>
          <w:sz w:val="32"/>
          <w:szCs w:val="32"/>
          <w:rtl/>
        </w:rPr>
        <w:t>מזהירכם</w:t>
      </w:r>
      <w:r w:rsidRPr="00F07263">
        <w:rPr>
          <w:rFonts w:cs="David"/>
          <w:sz w:val="32"/>
          <w:szCs w:val="32"/>
          <w:rtl/>
        </w:rPr>
        <w:t xml:space="preserve"> </w:t>
      </w:r>
      <w:r w:rsidRPr="00F07263">
        <w:rPr>
          <w:rFonts w:cs="David" w:hint="cs"/>
          <w:sz w:val="32"/>
          <w:szCs w:val="32"/>
          <w:rtl/>
        </w:rPr>
        <w:t>על</w:t>
      </w:r>
      <w:r w:rsidRPr="00F07263">
        <w:rPr>
          <w:rFonts w:cs="David"/>
          <w:sz w:val="32"/>
          <w:szCs w:val="32"/>
          <w:rtl/>
        </w:rPr>
        <w:t xml:space="preserve"> </w:t>
      </w:r>
      <w:r w:rsidRPr="00F07263">
        <w:rPr>
          <w:rFonts w:cs="David" w:hint="cs"/>
          <w:sz w:val="32"/>
          <w:szCs w:val="32"/>
          <w:rtl/>
        </w:rPr>
        <w:t>המקדש</w:t>
      </w:r>
      <w:r w:rsidRPr="00F07263">
        <w:rPr>
          <w:rFonts w:cs="David"/>
          <w:sz w:val="32"/>
          <w:szCs w:val="32"/>
          <w:rtl/>
        </w:rPr>
        <w:t xml:space="preserve"> </w:t>
      </w:r>
      <w:r w:rsidRPr="00F07263">
        <w:rPr>
          <w:rFonts w:cs="David" w:hint="cs"/>
          <w:sz w:val="32"/>
          <w:szCs w:val="32"/>
          <w:rtl/>
        </w:rPr>
        <w:t>את</w:t>
      </w:r>
      <w:r w:rsidRPr="00F07263">
        <w:rPr>
          <w:rFonts w:cs="David"/>
          <w:sz w:val="32"/>
          <w:szCs w:val="32"/>
          <w:rtl/>
        </w:rPr>
        <w:t xml:space="preserve"> </w:t>
      </w:r>
      <w:r w:rsidRPr="00F07263">
        <w:rPr>
          <w:rFonts w:cs="David" w:hint="cs"/>
          <w:sz w:val="32"/>
          <w:szCs w:val="32"/>
          <w:rtl/>
        </w:rPr>
        <w:t>שבתותי</w:t>
      </w:r>
      <w:r w:rsidRPr="00F07263">
        <w:rPr>
          <w:rFonts w:cs="David"/>
          <w:sz w:val="32"/>
          <w:szCs w:val="32"/>
          <w:rtl/>
        </w:rPr>
        <w:t xml:space="preserve"> </w:t>
      </w:r>
      <w:r w:rsidRPr="00F07263">
        <w:rPr>
          <w:rFonts w:cs="David" w:hint="cs"/>
          <w:sz w:val="32"/>
          <w:szCs w:val="32"/>
          <w:rtl/>
        </w:rPr>
        <w:t>תשמורו</w:t>
      </w:r>
      <w:r w:rsidR="00DA71C4" w:rsidRPr="00F07263">
        <w:rPr>
          <w:rFonts w:cs="David" w:hint="cs"/>
          <w:sz w:val="32"/>
          <w:szCs w:val="32"/>
          <w:rtl/>
        </w:rPr>
        <w:t>.</w:t>
      </w:r>
      <w:r w:rsidRPr="00F07263">
        <w:rPr>
          <w:rFonts w:cs="David"/>
          <w:sz w:val="32"/>
          <w:szCs w:val="32"/>
          <w:rtl/>
        </w:rPr>
        <w:t xml:space="preserve"> </w:t>
      </w:r>
      <w:r w:rsidRPr="00F07263">
        <w:rPr>
          <w:rFonts w:cs="David" w:hint="cs"/>
          <w:sz w:val="32"/>
          <w:szCs w:val="32"/>
          <w:rtl/>
        </w:rPr>
        <w:t>אין</w:t>
      </w:r>
      <w:r w:rsidRPr="00F07263">
        <w:rPr>
          <w:rFonts w:cs="David"/>
          <w:sz w:val="32"/>
          <w:szCs w:val="32"/>
          <w:rtl/>
        </w:rPr>
        <w:t xml:space="preserve"> </w:t>
      </w:r>
      <w:r w:rsidRPr="00F07263">
        <w:rPr>
          <w:rFonts w:cs="David" w:hint="cs"/>
          <w:sz w:val="32"/>
          <w:szCs w:val="32"/>
          <w:rtl/>
        </w:rPr>
        <w:t>בנין</w:t>
      </w:r>
      <w:r w:rsidRPr="00F07263">
        <w:rPr>
          <w:rFonts w:cs="David"/>
          <w:sz w:val="32"/>
          <w:szCs w:val="32"/>
          <w:rtl/>
        </w:rPr>
        <w:t xml:space="preserve"> </w:t>
      </w:r>
      <w:r w:rsidRPr="00F07263">
        <w:rPr>
          <w:rFonts w:cs="David" w:hint="cs"/>
          <w:sz w:val="32"/>
          <w:szCs w:val="32"/>
          <w:rtl/>
        </w:rPr>
        <w:t>בית</w:t>
      </w:r>
      <w:r w:rsidRPr="00F07263">
        <w:rPr>
          <w:rFonts w:cs="David"/>
          <w:sz w:val="32"/>
          <w:szCs w:val="32"/>
          <w:rtl/>
        </w:rPr>
        <w:t xml:space="preserve"> </w:t>
      </w:r>
      <w:r w:rsidRPr="00F07263">
        <w:rPr>
          <w:rFonts w:cs="David" w:hint="cs"/>
          <w:sz w:val="32"/>
          <w:szCs w:val="32"/>
          <w:rtl/>
        </w:rPr>
        <w:t>המקדש</w:t>
      </w:r>
      <w:r w:rsidRPr="00F07263">
        <w:rPr>
          <w:rFonts w:cs="David"/>
          <w:sz w:val="32"/>
          <w:szCs w:val="32"/>
          <w:rtl/>
        </w:rPr>
        <w:t xml:space="preserve"> </w:t>
      </w:r>
      <w:r w:rsidRPr="00F07263">
        <w:rPr>
          <w:rFonts w:cs="David" w:hint="cs"/>
          <w:sz w:val="32"/>
          <w:szCs w:val="32"/>
          <w:rtl/>
        </w:rPr>
        <w:t>דוחה</w:t>
      </w:r>
      <w:r w:rsidRPr="00F07263">
        <w:rPr>
          <w:rFonts w:cs="David"/>
          <w:sz w:val="32"/>
          <w:szCs w:val="32"/>
          <w:rtl/>
        </w:rPr>
        <w:t xml:space="preserve"> </w:t>
      </w:r>
      <w:r w:rsidRPr="00F07263">
        <w:rPr>
          <w:rFonts w:cs="David" w:hint="cs"/>
          <w:sz w:val="32"/>
          <w:szCs w:val="32"/>
          <w:rtl/>
        </w:rPr>
        <w:t>שבת</w:t>
      </w:r>
      <w:r w:rsidRPr="00F07263">
        <w:rPr>
          <w:rFonts w:cs="David"/>
          <w:sz w:val="32"/>
          <w:szCs w:val="32"/>
        </w:rPr>
        <w:t>:</w:t>
      </w:r>
    </w:p>
    <w:p w:rsidR="004C17A4" w:rsidRDefault="004C17A4" w:rsidP="004C17A4">
      <w:pPr>
        <w:spacing w:after="0"/>
        <w:jc w:val="both"/>
        <w:rPr>
          <w:rFonts w:cs="David"/>
          <w:i/>
          <w:iCs/>
          <w:sz w:val="32"/>
          <w:szCs w:val="32"/>
        </w:rPr>
      </w:pPr>
      <w:r w:rsidRPr="00F07263">
        <w:rPr>
          <w:rFonts w:cs="David"/>
          <w:i/>
          <w:iCs/>
          <w:sz w:val="32"/>
          <w:szCs w:val="32"/>
        </w:rPr>
        <w:t xml:space="preserve">Although I have warned you about the sanctity of the Holy Temple’s importance, nevertheless, keep my Shabbat. This teaches us that the construction of the Holy Temple does not override the Shabbat, and you may not construct it on Shabbat. </w:t>
      </w:r>
    </w:p>
    <w:p w:rsidR="00F07263" w:rsidRPr="00F07263" w:rsidRDefault="00F07263" w:rsidP="004C17A4">
      <w:pPr>
        <w:spacing w:after="0"/>
        <w:jc w:val="both"/>
        <w:rPr>
          <w:rFonts w:cs="David"/>
          <w:sz w:val="32"/>
          <w:szCs w:val="32"/>
        </w:rPr>
      </w:pPr>
    </w:p>
    <w:p w:rsidR="004C17A4" w:rsidRPr="00F07263" w:rsidRDefault="00F07263" w:rsidP="004C17A4">
      <w:pPr>
        <w:spacing w:after="0"/>
        <w:jc w:val="both"/>
        <w:rPr>
          <w:rFonts w:cs="David"/>
          <w:sz w:val="32"/>
          <w:szCs w:val="32"/>
        </w:rPr>
      </w:pPr>
      <w:r>
        <w:rPr>
          <w:rFonts w:cs="David"/>
          <w:sz w:val="32"/>
          <w:szCs w:val="32"/>
        </w:rPr>
        <w:tab/>
      </w:r>
      <w:r w:rsidR="004C17A4" w:rsidRPr="00F07263">
        <w:rPr>
          <w:rFonts w:cs="David"/>
          <w:sz w:val="32"/>
          <w:szCs w:val="32"/>
        </w:rPr>
        <w:t xml:space="preserve">This can be understood on a deeper level. </w:t>
      </w:r>
      <w:r w:rsidR="00DA71C4" w:rsidRPr="00F07263">
        <w:rPr>
          <w:rFonts w:cs="David"/>
          <w:sz w:val="32"/>
          <w:szCs w:val="32"/>
        </w:rPr>
        <w:t xml:space="preserve">In the Torah, </w:t>
      </w:r>
      <w:proofErr w:type="spellStart"/>
      <w:r w:rsidR="004C17A4" w:rsidRPr="00F07263">
        <w:rPr>
          <w:rFonts w:cs="David"/>
          <w:sz w:val="32"/>
          <w:szCs w:val="32"/>
        </w:rPr>
        <w:t>Hashem</w:t>
      </w:r>
      <w:proofErr w:type="spellEnd"/>
      <w:r w:rsidR="004C17A4" w:rsidRPr="00F07263">
        <w:rPr>
          <w:rFonts w:cs="David"/>
          <w:sz w:val="32"/>
          <w:szCs w:val="32"/>
        </w:rPr>
        <w:t xml:space="preserve"> warn</w:t>
      </w:r>
      <w:r w:rsidR="00DA71C4" w:rsidRPr="00F07263">
        <w:rPr>
          <w:rFonts w:cs="David"/>
          <w:sz w:val="32"/>
          <w:szCs w:val="32"/>
        </w:rPr>
        <w:t>ed</w:t>
      </w:r>
      <w:r w:rsidR="004C17A4" w:rsidRPr="00F07263">
        <w:rPr>
          <w:rFonts w:cs="David"/>
          <w:sz w:val="32"/>
          <w:szCs w:val="32"/>
        </w:rPr>
        <w:t xml:space="preserve"> us to keep the Shabbat twelve times. Keeping the Shabbat means that we must refrain from doing </w:t>
      </w:r>
      <w:r w:rsidR="004C17A4" w:rsidRPr="00F07263">
        <w:rPr>
          <w:rFonts w:cs="David" w:hint="cs"/>
          <w:sz w:val="32"/>
          <w:szCs w:val="32"/>
          <w:rtl/>
        </w:rPr>
        <w:t xml:space="preserve">מלאכה" </w:t>
      </w:r>
      <w:r w:rsidR="004C17A4" w:rsidRPr="00F07263">
        <w:rPr>
          <w:rFonts w:cs="David"/>
          <w:i/>
          <w:iCs/>
          <w:sz w:val="32"/>
          <w:szCs w:val="32"/>
        </w:rPr>
        <w:t>- forbidden acts.”</w:t>
      </w:r>
      <w:r w:rsidR="004C17A4" w:rsidRPr="00F07263">
        <w:rPr>
          <w:rFonts w:cs="David"/>
          <w:sz w:val="32"/>
          <w:szCs w:val="32"/>
        </w:rPr>
        <w:t xml:space="preserve"> (I am deliberately not translating that word to mean </w:t>
      </w:r>
      <w:r w:rsidR="004C17A4" w:rsidRPr="00F07263">
        <w:rPr>
          <w:rFonts w:cs="David"/>
          <w:i/>
          <w:iCs/>
          <w:sz w:val="32"/>
          <w:szCs w:val="32"/>
        </w:rPr>
        <w:t>work</w:t>
      </w:r>
      <w:r w:rsidR="004C17A4" w:rsidRPr="00F07263">
        <w:rPr>
          <w:rFonts w:cs="David"/>
          <w:sz w:val="32"/>
          <w:szCs w:val="32"/>
        </w:rPr>
        <w:t xml:space="preserve">. See below for its true understanding.) But the Torah doesn’t spell out for us which acts are forbidden and constitute a violation of the Shabbat. There is just one verse (Exodus 35:3), which clearly states a prohibited act, </w:t>
      </w:r>
      <w:r w:rsidR="004C17A4" w:rsidRPr="00F07263">
        <w:rPr>
          <w:rFonts w:cs="David"/>
          <w:i/>
          <w:iCs/>
          <w:sz w:val="32"/>
          <w:szCs w:val="32"/>
        </w:rPr>
        <w:t>“</w:t>
      </w:r>
      <w:r w:rsidR="004C17A4" w:rsidRPr="00F07263">
        <w:rPr>
          <w:rFonts w:cs="David"/>
          <w:b/>
          <w:bCs/>
          <w:i/>
          <w:iCs/>
          <w:sz w:val="32"/>
          <w:szCs w:val="32"/>
        </w:rPr>
        <w:t xml:space="preserve">Do not </w:t>
      </w:r>
      <w:r w:rsidR="00D4261C" w:rsidRPr="00F07263">
        <w:rPr>
          <w:rFonts w:cs="David"/>
          <w:b/>
          <w:bCs/>
          <w:i/>
          <w:iCs/>
          <w:sz w:val="32"/>
          <w:szCs w:val="32"/>
        </w:rPr>
        <w:t>kindle</w:t>
      </w:r>
      <w:r w:rsidR="004C17A4" w:rsidRPr="00F07263">
        <w:rPr>
          <w:rFonts w:cs="David"/>
          <w:b/>
          <w:bCs/>
          <w:i/>
          <w:iCs/>
          <w:sz w:val="32"/>
          <w:szCs w:val="32"/>
        </w:rPr>
        <w:t xml:space="preserve"> a fire</w:t>
      </w:r>
      <w:r w:rsidR="004C17A4" w:rsidRPr="00F07263">
        <w:rPr>
          <w:rFonts w:cs="David"/>
          <w:i/>
          <w:iCs/>
          <w:sz w:val="32"/>
          <w:szCs w:val="32"/>
        </w:rPr>
        <w:t xml:space="preserve"> in all your dwelling places on the Sabbath day.” </w:t>
      </w:r>
      <w:r w:rsidR="004C17A4" w:rsidRPr="00F07263">
        <w:rPr>
          <w:rFonts w:cs="David"/>
          <w:sz w:val="32"/>
          <w:szCs w:val="32"/>
        </w:rPr>
        <w:t xml:space="preserve">But there are 39 different categories of forbidden acts on Shabbat. Where are the other 38 from? </w:t>
      </w:r>
    </w:p>
    <w:p w:rsidR="004C17A4" w:rsidRPr="00F07263" w:rsidRDefault="00F07263" w:rsidP="004C17A4">
      <w:pPr>
        <w:spacing w:after="0"/>
        <w:jc w:val="both"/>
        <w:rPr>
          <w:rFonts w:cs="David"/>
          <w:sz w:val="32"/>
          <w:szCs w:val="32"/>
        </w:rPr>
      </w:pPr>
      <w:r>
        <w:rPr>
          <w:rFonts w:cs="David"/>
          <w:sz w:val="32"/>
          <w:szCs w:val="32"/>
        </w:rPr>
        <w:lastRenderedPageBreak/>
        <w:tab/>
      </w:r>
      <w:r w:rsidR="004C17A4" w:rsidRPr="00F07263">
        <w:rPr>
          <w:rFonts w:cs="David"/>
          <w:sz w:val="32"/>
          <w:szCs w:val="32"/>
        </w:rPr>
        <w:t xml:space="preserve">They are derived from the verse quoted above. </w:t>
      </w:r>
      <w:r w:rsidR="004C17A4" w:rsidRPr="00F07263">
        <w:rPr>
          <w:rFonts w:cs="David"/>
          <w:i/>
          <w:iCs/>
          <w:sz w:val="32"/>
          <w:szCs w:val="32"/>
        </w:rPr>
        <w:t>Fear my Sanctuary, and keep My Shabbat.</w:t>
      </w:r>
      <w:r w:rsidR="004C17A4" w:rsidRPr="00F07263">
        <w:rPr>
          <w:rFonts w:cs="David"/>
          <w:sz w:val="32"/>
          <w:szCs w:val="32"/>
        </w:rPr>
        <w:t xml:space="preserve"> The way you keep my Shabbat is by refraining from doing the constructive actions you employed in constructing the </w:t>
      </w:r>
      <w:proofErr w:type="spellStart"/>
      <w:r w:rsidR="004C17A4" w:rsidRPr="00F07263">
        <w:rPr>
          <w:rFonts w:cs="David"/>
          <w:sz w:val="32"/>
          <w:szCs w:val="32"/>
        </w:rPr>
        <w:t>Mishkan</w:t>
      </w:r>
      <w:proofErr w:type="spellEnd"/>
      <w:r w:rsidR="004C17A4" w:rsidRPr="00F07263">
        <w:rPr>
          <w:rFonts w:cs="David"/>
          <w:sz w:val="32"/>
          <w:szCs w:val="32"/>
        </w:rPr>
        <w:t xml:space="preserve">. </w:t>
      </w:r>
    </w:p>
    <w:p w:rsidR="004C17A4" w:rsidRPr="00F07263" w:rsidRDefault="004C17A4" w:rsidP="004C17A4">
      <w:pPr>
        <w:spacing w:after="0"/>
        <w:jc w:val="both"/>
        <w:rPr>
          <w:rFonts w:cs="David"/>
          <w:sz w:val="32"/>
          <w:szCs w:val="32"/>
        </w:rPr>
      </w:pPr>
      <w:r w:rsidRPr="00F07263">
        <w:rPr>
          <w:rFonts w:cs="David"/>
          <w:sz w:val="32"/>
          <w:szCs w:val="32"/>
        </w:rPr>
        <w:t xml:space="preserve">Analyzing the </w:t>
      </w:r>
      <w:proofErr w:type="spellStart"/>
      <w:r w:rsidRPr="00F07263">
        <w:rPr>
          <w:rFonts w:cs="David"/>
          <w:sz w:val="32"/>
          <w:szCs w:val="32"/>
        </w:rPr>
        <w:t>Mishkan’s</w:t>
      </w:r>
      <w:proofErr w:type="spellEnd"/>
      <w:r w:rsidRPr="00F07263">
        <w:rPr>
          <w:rFonts w:cs="David"/>
          <w:sz w:val="32"/>
          <w:szCs w:val="32"/>
        </w:rPr>
        <w:t xml:space="preserve"> construction, the Sages broke it down to its basic categories of creative activity. For example, the curtains were made of wool and woven on a loom. This required 8 of the 39 categories of creative work. </w:t>
      </w:r>
    </w:p>
    <w:p w:rsidR="00A87EBA" w:rsidRDefault="00A87EBA" w:rsidP="004C17A4">
      <w:pPr>
        <w:spacing w:after="0"/>
        <w:jc w:val="both"/>
        <w:rPr>
          <w:rFonts w:cs="David"/>
          <w:sz w:val="32"/>
          <w:szCs w:val="32"/>
        </w:rPr>
      </w:pPr>
    </w:p>
    <w:p w:rsidR="00F07263" w:rsidRPr="00F07263" w:rsidRDefault="00F07263" w:rsidP="004C17A4">
      <w:pPr>
        <w:spacing w:after="0"/>
        <w:jc w:val="both"/>
        <w:rPr>
          <w:rFonts w:cs="David"/>
          <w:sz w:val="32"/>
          <w:szCs w:val="32"/>
        </w:rPr>
        <w:sectPr w:rsidR="00F07263" w:rsidRPr="00F07263" w:rsidSect="00F07263">
          <w:footerReference w:type="default" r:id="rId13"/>
          <w:pgSz w:w="12240" w:h="15840"/>
          <w:pgMar w:top="1440" w:right="1170" w:bottom="1440" w:left="1170" w:header="720" w:footer="720" w:gutter="0"/>
          <w:cols w:space="720"/>
          <w:docGrid w:linePitch="360"/>
        </w:sectPr>
      </w:pPr>
    </w:p>
    <w:p w:rsidR="004C17A4" w:rsidRPr="00F07263" w:rsidRDefault="004C17A4" w:rsidP="004C17A4">
      <w:pPr>
        <w:spacing w:after="0"/>
        <w:jc w:val="both"/>
        <w:rPr>
          <w:rFonts w:cs="David"/>
          <w:sz w:val="32"/>
          <w:szCs w:val="32"/>
        </w:rPr>
      </w:pPr>
      <w:r w:rsidRPr="00F07263">
        <w:rPr>
          <w:rFonts w:cs="David"/>
          <w:sz w:val="32"/>
          <w:szCs w:val="32"/>
        </w:rPr>
        <w:lastRenderedPageBreak/>
        <w:t xml:space="preserve">1. Shearing the wool </w:t>
      </w:r>
    </w:p>
    <w:p w:rsidR="004C17A4" w:rsidRPr="00F07263" w:rsidRDefault="004C17A4" w:rsidP="004C17A4">
      <w:pPr>
        <w:spacing w:after="0"/>
        <w:jc w:val="both"/>
        <w:rPr>
          <w:rFonts w:cs="David"/>
          <w:sz w:val="32"/>
          <w:szCs w:val="32"/>
        </w:rPr>
      </w:pPr>
      <w:r w:rsidRPr="00F07263">
        <w:rPr>
          <w:rFonts w:cs="David"/>
          <w:sz w:val="32"/>
          <w:szCs w:val="32"/>
        </w:rPr>
        <w:t xml:space="preserve">2. Cleansing it </w:t>
      </w:r>
    </w:p>
    <w:p w:rsidR="004C17A4" w:rsidRPr="00F07263" w:rsidRDefault="004C17A4" w:rsidP="004C17A4">
      <w:pPr>
        <w:spacing w:after="0"/>
        <w:jc w:val="both"/>
        <w:rPr>
          <w:rFonts w:cs="David"/>
          <w:sz w:val="32"/>
          <w:szCs w:val="32"/>
        </w:rPr>
      </w:pPr>
      <w:r w:rsidRPr="00F07263">
        <w:rPr>
          <w:rFonts w:cs="David"/>
          <w:sz w:val="32"/>
          <w:szCs w:val="32"/>
        </w:rPr>
        <w:t xml:space="preserve">3. Combing it </w:t>
      </w:r>
    </w:p>
    <w:p w:rsidR="004C17A4" w:rsidRDefault="004C17A4" w:rsidP="004C17A4">
      <w:pPr>
        <w:spacing w:after="0"/>
        <w:jc w:val="both"/>
        <w:rPr>
          <w:rFonts w:cs="David"/>
          <w:sz w:val="32"/>
          <w:szCs w:val="32"/>
        </w:rPr>
      </w:pPr>
      <w:r w:rsidRPr="00F07263">
        <w:rPr>
          <w:rFonts w:cs="David"/>
          <w:sz w:val="32"/>
          <w:szCs w:val="32"/>
        </w:rPr>
        <w:t xml:space="preserve">4. Dying it </w:t>
      </w:r>
    </w:p>
    <w:p w:rsidR="00F07263" w:rsidRPr="00F07263" w:rsidRDefault="00F07263" w:rsidP="004C17A4">
      <w:pPr>
        <w:spacing w:after="0"/>
        <w:jc w:val="both"/>
        <w:rPr>
          <w:rFonts w:cs="David"/>
          <w:sz w:val="32"/>
          <w:szCs w:val="32"/>
        </w:rPr>
      </w:pPr>
    </w:p>
    <w:p w:rsidR="004C17A4" w:rsidRPr="00F07263" w:rsidRDefault="004C17A4" w:rsidP="004C17A4">
      <w:pPr>
        <w:spacing w:after="0"/>
        <w:jc w:val="both"/>
        <w:rPr>
          <w:rFonts w:cs="David"/>
          <w:sz w:val="32"/>
          <w:szCs w:val="32"/>
        </w:rPr>
      </w:pPr>
      <w:r w:rsidRPr="00F07263">
        <w:rPr>
          <w:rFonts w:cs="David"/>
          <w:sz w:val="32"/>
          <w:szCs w:val="32"/>
        </w:rPr>
        <w:lastRenderedPageBreak/>
        <w:t xml:space="preserve">5. Twining it into threads </w:t>
      </w:r>
    </w:p>
    <w:p w:rsidR="004C17A4" w:rsidRPr="00F07263" w:rsidRDefault="004C17A4" w:rsidP="004C17A4">
      <w:pPr>
        <w:spacing w:after="0"/>
        <w:jc w:val="both"/>
        <w:rPr>
          <w:rFonts w:cs="David"/>
          <w:sz w:val="32"/>
          <w:szCs w:val="32"/>
        </w:rPr>
      </w:pPr>
      <w:proofErr w:type="gramStart"/>
      <w:r w:rsidRPr="00F07263">
        <w:rPr>
          <w:rFonts w:cs="David"/>
          <w:sz w:val="32"/>
          <w:szCs w:val="32"/>
        </w:rPr>
        <w:t>6&amp;7.</w:t>
      </w:r>
      <w:proofErr w:type="gramEnd"/>
      <w:r w:rsidRPr="00F07263">
        <w:rPr>
          <w:rFonts w:cs="David"/>
          <w:sz w:val="32"/>
          <w:szCs w:val="32"/>
        </w:rPr>
        <w:t xml:space="preserve"> Setting up the loom </w:t>
      </w:r>
    </w:p>
    <w:p w:rsidR="004C17A4" w:rsidRPr="00F07263" w:rsidRDefault="004C17A4" w:rsidP="004C17A4">
      <w:pPr>
        <w:spacing w:after="0"/>
        <w:jc w:val="both"/>
        <w:rPr>
          <w:rFonts w:cs="David"/>
          <w:sz w:val="32"/>
          <w:szCs w:val="32"/>
        </w:rPr>
      </w:pPr>
      <w:r w:rsidRPr="00F07263">
        <w:rPr>
          <w:rFonts w:cs="David"/>
          <w:sz w:val="32"/>
          <w:szCs w:val="32"/>
        </w:rPr>
        <w:t xml:space="preserve">8. Weaving the curtain </w:t>
      </w:r>
    </w:p>
    <w:p w:rsidR="00A87EBA" w:rsidRDefault="00A87EBA" w:rsidP="00DA71C4">
      <w:pPr>
        <w:jc w:val="both"/>
        <w:rPr>
          <w:rFonts w:cs="David"/>
          <w:sz w:val="32"/>
          <w:szCs w:val="32"/>
        </w:rPr>
      </w:pPr>
    </w:p>
    <w:p w:rsidR="00F07263" w:rsidRPr="00F07263" w:rsidRDefault="00F07263" w:rsidP="00DA71C4">
      <w:pPr>
        <w:jc w:val="both"/>
        <w:rPr>
          <w:rFonts w:cs="David"/>
          <w:sz w:val="32"/>
          <w:szCs w:val="32"/>
        </w:rPr>
        <w:sectPr w:rsidR="00F07263" w:rsidRPr="00F07263" w:rsidSect="00A87EBA">
          <w:type w:val="continuous"/>
          <w:pgSz w:w="12240" w:h="15840"/>
          <w:pgMar w:top="1440" w:right="1440" w:bottom="1440" w:left="1440" w:header="720" w:footer="720" w:gutter="0"/>
          <w:cols w:num="2" w:space="720"/>
          <w:docGrid w:linePitch="360"/>
        </w:sectPr>
      </w:pPr>
    </w:p>
    <w:p w:rsidR="0056433A" w:rsidRPr="00F07263" w:rsidRDefault="004C17A4" w:rsidP="00DA71C4">
      <w:pPr>
        <w:jc w:val="both"/>
        <w:rPr>
          <w:rFonts w:cs="David"/>
          <w:sz w:val="32"/>
          <w:szCs w:val="32"/>
        </w:rPr>
      </w:pPr>
      <w:r w:rsidRPr="00F07263">
        <w:rPr>
          <w:rFonts w:cs="David"/>
          <w:sz w:val="32"/>
          <w:szCs w:val="32"/>
        </w:rPr>
        <w:lastRenderedPageBreak/>
        <w:t>This is how all 39 categories of forbidden activity were derived.</w:t>
      </w:r>
      <w:r w:rsidR="00DA71C4" w:rsidRPr="00F07263">
        <w:rPr>
          <w:rFonts w:cs="David"/>
          <w:sz w:val="32"/>
          <w:szCs w:val="32"/>
        </w:rPr>
        <w:t xml:space="preserve"> </w:t>
      </w:r>
    </w:p>
    <w:p w:rsidR="00A87EBA" w:rsidRPr="00F07263" w:rsidRDefault="0056433A" w:rsidP="0056433A">
      <w:pPr>
        <w:ind w:firstLine="720"/>
        <w:jc w:val="both"/>
        <w:rPr>
          <w:rFonts w:cs="David"/>
          <w:sz w:val="32"/>
          <w:szCs w:val="32"/>
        </w:rPr>
      </w:pPr>
      <w:r w:rsidRPr="00F07263">
        <w:rPr>
          <w:rFonts w:cs="David"/>
          <w:sz w:val="32"/>
          <w:szCs w:val="32"/>
        </w:rPr>
        <w:t xml:space="preserve">On Shabbat, </w:t>
      </w:r>
      <w:proofErr w:type="spellStart"/>
      <w:r w:rsidRPr="00F07263">
        <w:rPr>
          <w:rFonts w:cs="David"/>
          <w:sz w:val="32"/>
          <w:szCs w:val="32"/>
        </w:rPr>
        <w:t>Hashem</w:t>
      </w:r>
      <w:proofErr w:type="spellEnd"/>
      <w:r w:rsidRPr="00F07263">
        <w:rPr>
          <w:rFonts w:cs="David"/>
          <w:sz w:val="32"/>
          <w:szCs w:val="32"/>
        </w:rPr>
        <w:t xml:space="preserve"> finished creating, and as such, we must also cease and desist from our creative activities. Therefore, o</w:t>
      </w:r>
      <w:r w:rsidR="00DA71C4" w:rsidRPr="00F07263">
        <w:rPr>
          <w:rFonts w:cs="David"/>
          <w:sz w:val="32"/>
          <w:szCs w:val="32"/>
        </w:rPr>
        <w:t>nly c</w:t>
      </w:r>
      <w:r w:rsidR="00A87EBA" w:rsidRPr="00F07263">
        <w:rPr>
          <w:rFonts w:cs="David"/>
          <w:sz w:val="32"/>
          <w:szCs w:val="32"/>
        </w:rPr>
        <w:t>onstructive, c</w:t>
      </w:r>
      <w:r w:rsidR="00DA71C4" w:rsidRPr="00F07263">
        <w:rPr>
          <w:rFonts w:cs="David"/>
          <w:sz w:val="32"/>
          <w:szCs w:val="32"/>
        </w:rPr>
        <w:t xml:space="preserve">reative activity is forbidden on Shabbat. </w:t>
      </w:r>
      <w:r w:rsidR="00A87EBA" w:rsidRPr="00F07263">
        <w:rPr>
          <w:rFonts w:cs="David"/>
          <w:sz w:val="32"/>
          <w:szCs w:val="32"/>
        </w:rPr>
        <w:t xml:space="preserve">If needed for Shabbat, moving heavy furniture is not forbidden, even though it is difficult and tiring. </w:t>
      </w:r>
    </w:p>
    <w:p w:rsidR="000D7B54" w:rsidRPr="00F07263" w:rsidRDefault="00A87EBA" w:rsidP="0056433A">
      <w:pPr>
        <w:ind w:firstLine="720"/>
        <w:jc w:val="both"/>
        <w:rPr>
          <w:rFonts w:cs="David"/>
          <w:sz w:val="32"/>
          <w:szCs w:val="32"/>
        </w:rPr>
      </w:pPr>
      <w:r w:rsidRPr="00F07263">
        <w:rPr>
          <w:rFonts w:cs="David"/>
          <w:sz w:val="32"/>
          <w:szCs w:val="32"/>
        </w:rPr>
        <w:t xml:space="preserve">Understanding that building the </w:t>
      </w:r>
      <w:proofErr w:type="spellStart"/>
      <w:r w:rsidRPr="00F07263">
        <w:rPr>
          <w:rFonts w:cs="David"/>
          <w:sz w:val="32"/>
          <w:szCs w:val="32"/>
        </w:rPr>
        <w:t>Mishkan</w:t>
      </w:r>
      <w:proofErr w:type="spellEnd"/>
      <w:r w:rsidRPr="00F07263">
        <w:rPr>
          <w:rFonts w:cs="David"/>
          <w:sz w:val="32"/>
          <w:szCs w:val="32"/>
        </w:rPr>
        <w:t xml:space="preserve"> created a space for </w:t>
      </w:r>
      <w:proofErr w:type="spellStart"/>
      <w:r w:rsidRPr="00F07263">
        <w:rPr>
          <w:rFonts w:cs="David"/>
          <w:sz w:val="32"/>
          <w:szCs w:val="32"/>
        </w:rPr>
        <w:t>Hashem’s</w:t>
      </w:r>
      <w:proofErr w:type="spellEnd"/>
      <w:r w:rsidRPr="00F07263">
        <w:rPr>
          <w:rFonts w:cs="David"/>
          <w:sz w:val="32"/>
          <w:szCs w:val="32"/>
        </w:rPr>
        <w:t xml:space="preserve"> </w:t>
      </w:r>
      <w:proofErr w:type="spellStart"/>
      <w:r w:rsidRPr="00F07263">
        <w:rPr>
          <w:rFonts w:cs="David"/>
          <w:sz w:val="32"/>
          <w:szCs w:val="32"/>
        </w:rPr>
        <w:t>Shechina</w:t>
      </w:r>
      <w:proofErr w:type="spellEnd"/>
      <w:r w:rsidRPr="00F07263">
        <w:rPr>
          <w:rFonts w:cs="David"/>
          <w:sz w:val="32"/>
          <w:szCs w:val="32"/>
        </w:rPr>
        <w:t xml:space="preserve"> to dwell, we realize that it was</w:t>
      </w:r>
      <w:r w:rsidR="0056433A" w:rsidRPr="00F07263">
        <w:rPr>
          <w:rFonts w:cs="David"/>
          <w:sz w:val="32"/>
          <w:szCs w:val="32"/>
        </w:rPr>
        <w:t xml:space="preserve"> </w:t>
      </w:r>
      <w:r w:rsidRPr="00F07263">
        <w:rPr>
          <w:rFonts w:cs="David"/>
          <w:sz w:val="32"/>
          <w:szCs w:val="32"/>
        </w:rPr>
        <w:t xml:space="preserve">a creation of the greatest </w:t>
      </w:r>
      <w:r w:rsidR="00373EBD" w:rsidRPr="00F07263">
        <w:rPr>
          <w:rFonts w:cs="David"/>
          <w:sz w:val="32"/>
          <w:szCs w:val="32"/>
        </w:rPr>
        <w:t xml:space="preserve">possible </w:t>
      </w:r>
      <w:r w:rsidRPr="00F07263">
        <w:rPr>
          <w:rFonts w:cs="David"/>
          <w:sz w:val="32"/>
          <w:szCs w:val="32"/>
        </w:rPr>
        <w:t xml:space="preserve">magnitude. Material objects were assembled in a way that they became </w:t>
      </w:r>
      <w:r w:rsidR="0056433A" w:rsidRPr="00F07263">
        <w:rPr>
          <w:rFonts w:cs="David"/>
          <w:sz w:val="32"/>
          <w:szCs w:val="32"/>
        </w:rPr>
        <w:t>holy</w:t>
      </w:r>
      <w:r w:rsidRPr="00F07263">
        <w:rPr>
          <w:rFonts w:cs="David"/>
          <w:sz w:val="32"/>
          <w:szCs w:val="32"/>
        </w:rPr>
        <w:t xml:space="preserve">. It was a creation of </w:t>
      </w:r>
      <w:r w:rsidRPr="00F07263">
        <w:rPr>
          <w:rFonts w:cs="David"/>
          <w:b/>
          <w:bCs/>
          <w:i/>
          <w:iCs/>
          <w:sz w:val="32"/>
          <w:szCs w:val="32"/>
        </w:rPr>
        <w:t>something</w:t>
      </w:r>
      <w:r w:rsidRPr="00F07263">
        <w:rPr>
          <w:rFonts w:cs="David"/>
          <w:sz w:val="32"/>
          <w:szCs w:val="32"/>
        </w:rPr>
        <w:t xml:space="preserve">, a holy space, </w:t>
      </w:r>
      <w:r w:rsidRPr="00F07263">
        <w:rPr>
          <w:rFonts w:cs="David"/>
          <w:b/>
          <w:bCs/>
          <w:i/>
          <w:iCs/>
          <w:sz w:val="32"/>
          <w:szCs w:val="32"/>
        </w:rPr>
        <w:t xml:space="preserve">from </w:t>
      </w:r>
      <w:r w:rsidR="0056433A" w:rsidRPr="00F07263">
        <w:rPr>
          <w:rFonts w:cs="David"/>
          <w:b/>
          <w:bCs/>
          <w:i/>
          <w:iCs/>
          <w:sz w:val="32"/>
          <w:szCs w:val="32"/>
        </w:rPr>
        <w:t>nothing</w:t>
      </w:r>
      <w:r w:rsidR="0056433A" w:rsidRPr="00F07263">
        <w:rPr>
          <w:rFonts w:cs="David"/>
          <w:sz w:val="32"/>
          <w:szCs w:val="32"/>
        </w:rPr>
        <w:t xml:space="preserve">, </w:t>
      </w:r>
      <w:r w:rsidRPr="00F07263">
        <w:rPr>
          <w:rFonts w:cs="David"/>
          <w:sz w:val="32"/>
          <w:szCs w:val="32"/>
        </w:rPr>
        <w:t>materials devoid of holines</w:t>
      </w:r>
      <w:r w:rsidR="0056433A" w:rsidRPr="00F07263">
        <w:rPr>
          <w:rFonts w:cs="David"/>
          <w:sz w:val="32"/>
          <w:szCs w:val="32"/>
        </w:rPr>
        <w:t xml:space="preserve">s. This is why the </w:t>
      </w:r>
      <w:proofErr w:type="spellStart"/>
      <w:r w:rsidR="0056433A" w:rsidRPr="00F07263">
        <w:rPr>
          <w:rFonts w:cs="David"/>
          <w:sz w:val="32"/>
          <w:szCs w:val="32"/>
        </w:rPr>
        <w:t>Mishkan</w:t>
      </w:r>
      <w:proofErr w:type="spellEnd"/>
      <w:r w:rsidR="0056433A" w:rsidRPr="00F07263">
        <w:rPr>
          <w:rFonts w:cs="David"/>
          <w:sz w:val="32"/>
          <w:szCs w:val="32"/>
        </w:rPr>
        <w:t xml:space="preserve"> is the source </w:t>
      </w:r>
      <w:r w:rsidR="000D7B54" w:rsidRPr="00F07263">
        <w:rPr>
          <w:rFonts w:cs="David"/>
          <w:sz w:val="32"/>
          <w:szCs w:val="32"/>
        </w:rPr>
        <w:t xml:space="preserve">for what is considered constructive activity on Shabbat. </w:t>
      </w:r>
    </w:p>
    <w:p w:rsidR="000D7B54" w:rsidRPr="00F07263" w:rsidRDefault="000D7B54" w:rsidP="000D7B54">
      <w:pPr>
        <w:spacing w:after="0"/>
        <w:jc w:val="both"/>
        <w:rPr>
          <w:rFonts w:cs="David"/>
          <w:sz w:val="32"/>
          <w:szCs w:val="32"/>
        </w:rPr>
      </w:pPr>
      <w:r w:rsidRPr="00F07263">
        <w:rPr>
          <w:rFonts w:cs="David"/>
          <w:sz w:val="32"/>
          <w:szCs w:val="32"/>
        </w:rPr>
        <w:t xml:space="preserve">There is yet another layer of depth. Rabbi Yitzchak </w:t>
      </w:r>
      <w:proofErr w:type="spellStart"/>
      <w:r w:rsidRPr="00F07263">
        <w:rPr>
          <w:rFonts w:cs="David"/>
          <w:sz w:val="32"/>
          <w:szCs w:val="32"/>
        </w:rPr>
        <w:t>Issac</w:t>
      </w:r>
      <w:proofErr w:type="spellEnd"/>
      <w:r w:rsidRPr="00F07263">
        <w:rPr>
          <w:rFonts w:cs="David"/>
          <w:sz w:val="32"/>
          <w:szCs w:val="32"/>
        </w:rPr>
        <w:t xml:space="preserve"> </w:t>
      </w:r>
      <w:proofErr w:type="spellStart"/>
      <w:r w:rsidRPr="00F07263">
        <w:rPr>
          <w:rFonts w:cs="David"/>
          <w:sz w:val="32"/>
          <w:szCs w:val="32"/>
        </w:rPr>
        <w:t>Chaver</w:t>
      </w:r>
      <w:proofErr w:type="spellEnd"/>
      <w:r w:rsidRPr="00F07263">
        <w:rPr>
          <w:rFonts w:cs="David"/>
          <w:sz w:val="32"/>
          <w:szCs w:val="32"/>
        </w:rPr>
        <w:t xml:space="preserve"> (Student of the Vilna </w:t>
      </w:r>
      <w:proofErr w:type="spellStart"/>
      <w:r w:rsidRPr="00F07263">
        <w:rPr>
          <w:rFonts w:cs="David"/>
          <w:sz w:val="32"/>
          <w:szCs w:val="32"/>
        </w:rPr>
        <w:t>Gaon</w:t>
      </w:r>
      <w:proofErr w:type="spellEnd"/>
      <w:r w:rsidRPr="00F07263">
        <w:rPr>
          <w:rFonts w:cs="David"/>
          <w:sz w:val="32"/>
          <w:szCs w:val="32"/>
        </w:rPr>
        <w:t xml:space="preserve">) writes. </w:t>
      </w:r>
    </w:p>
    <w:p w:rsidR="000D7B54" w:rsidRPr="00F07263" w:rsidRDefault="000D7B54" w:rsidP="000D7B54">
      <w:pPr>
        <w:spacing w:after="0"/>
        <w:jc w:val="right"/>
        <w:rPr>
          <w:rFonts w:cs="David"/>
          <w:sz w:val="32"/>
          <w:szCs w:val="32"/>
        </w:rPr>
      </w:pPr>
      <w:r w:rsidRPr="00F07263">
        <w:rPr>
          <w:rFonts w:cs="David" w:hint="cs"/>
          <w:sz w:val="32"/>
          <w:szCs w:val="32"/>
          <w:rtl/>
        </w:rPr>
        <w:t>ספר</w:t>
      </w:r>
      <w:r w:rsidRPr="00F07263">
        <w:rPr>
          <w:rFonts w:cs="David"/>
          <w:sz w:val="32"/>
          <w:szCs w:val="32"/>
          <w:rtl/>
        </w:rPr>
        <w:t xml:space="preserve"> </w:t>
      </w:r>
      <w:r w:rsidRPr="00F07263">
        <w:rPr>
          <w:rFonts w:cs="David" w:hint="cs"/>
          <w:sz w:val="32"/>
          <w:szCs w:val="32"/>
          <w:rtl/>
        </w:rPr>
        <w:t>ביאורי</w:t>
      </w:r>
      <w:r w:rsidRPr="00F07263">
        <w:rPr>
          <w:rFonts w:cs="David"/>
          <w:sz w:val="32"/>
          <w:szCs w:val="32"/>
          <w:rtl/>
        </w:rPr>
        <w:t xml:space="preserve"> </w:t>
      </w:r>
      <w:r w:rsidRPr="00F07263">
        <w:rPr>
          <w:rFonts w:cs="David" w:hint="cs"/>
          <w:sz w:val="32"/>
          <w:szCs w:val="32"/>
          <w:rtl/>
        </w:rPr>
        <w:t>אגדות</w:t>
      </w:r>
      <w:r w:rsidRPr="00F07263">
        <w:rPr>
          <w:rFonts w:cs="David"/>
          <w:sz w:val="32"/>
          <w:szCs w:val="32"/>
          <w:rtl/>
        </w:rPr>
        <w:t xml:space="preserve"> </w:t>
      </w:r>
      <w:r w:rsidRPr="00F07263">
        <w:rPr>
          <w:rFonts w:cs="David" w:hint="cs"/>
          <w:sz w:val="32"/>
          <w:szCs w:val="32"/>
          <w:rtl/>
        </w:rPr>
        <w:t>(אפיקי</w:t>
      </w:r>
      <w:r w:rsidRPr="00F07263">
        <w:rPr>
          <w:rFonts w:cs="David"/>
          <w:sz w:val="32"/>
          <w:szCs w:val="32"/>
          <w:rtl/>
        </w:rPr>
        <w:t xml:space="preserve"> </w:t>
      </w:r>
      <w:r w:rsidRPr="00F07263">
        <w:rPr>
          <w:rFonts w:cs="David" w:hint="cs"/>
          <w:sz w:val="32"/>
          <w:szCs w:val="32"/>
          <w:rtl/>
        </w:rPr>
        <w:t>ים)</w:t>
      </w:r>
      <w:r w:rsidRPr="00F07263">
        <w:rPr>
          <w:rFonts w:cs="David"/>
          <w:sz w:val="32"/>
          <w:szCs w:val="32"/>
          <w:rtl/>
        </w:rPr>
        <w:t xml:space="preserve"> - </w:t>
      </w:r>
      <w:r w:rsidRPr="00F07263">
        <w:rPr>
          <w:rFonts w:cs="David" w:hint="cs"/>
          <w:sz w:val="32"/>
          <w:szCs w:val="32"/>
          <w:rtl/>
        </w:rPr>
        <w:t>שבת</w:t>
      </w:r>
      <w:r w:rsidRPr="00F07263">
        <w:rPr>
          <w:rFonts w:cs="David"/>
          <w:sz w:val="32"/>
          <w:szCs w:val="32"/>
          <w:rtl/>
        </w:rPr>
        <w:t xml:space="preserve"> </w:t>
      </w:r>
      <w:r w:rsidRPr="00F07263">
        <w:rPr>
          <w:rFonts w:cs="David" w:hint="cs"/>
          <w:sz w:val="32"/>
          <w:szCs w:val="32"/>
          <w:rtl/>
        </w:rPr>
        <w:t>דף</w:t>
      </w:r>
      <w:r w:rsidRPr="00F07263">
        <w:rPr>
          <w:rFonts w:cs="David"/>
          <w:sz w:val="32"/>
          <w:szCs w:val="32"/>
          <w:rtl/>
        </w:rPr>
        <w:t xml:space="preserve"> </w:t>
      </w:r>
      <w:r w:rsidRPr="00F07263">
        <w:rPr>
          <w:rFonts w:cs="David" w:hint="cs"/>
          <w:sz w:val="32"/>
          <w:szCs w:val="32"/>
          <w:rtl/>
        </w:rPr>
        <w:t>קד</w:t>
      </w:r>
      <w:r w:rsidRPr="00F07263">
        <w:rPr>
          <w:rFonts w:cs="David"/>
          <w:sz w:val="32"/>
          <w:szCs w:val="32"/>
          <w:rtl/>
        </w:rPr>
        <w:t xml:space="preserve"> </w:t>
      </w:r>
      <w:r w:rsidRPr="00F07263">
        <w:rPr>
          <w:rFonts w:cs="David" w:hint="cs"/>
          <w:sz w:val="32"/>
          <w:szCs w:val="32"/>
          <w:rtl/>
        </w:rPr>
        <w:t>ע</w:t>
      </w:r>
      <w:r w:rsidRPr="00F07263">
        <w:rPr>
          <w:rFonts w:cs="David"/>
          <w:sz w:val="32"/>
          <w:szCs w:val="32"/>
          <w:rtl/>
        </w:rPr>
        <w:t>"</w:t>
      </w:r>
      <w:r w:rsidRPr="00F07263">
        <w:rPr>
          <w:rFonts w:cs="David" w:hint="cs"/>
          <w:sz w:val="32"/>
          <w:szCs w:val="32"/>
          <w:rtl/>
        </w:rPr>
        <w:t>א</w:t>
      </w:r>
      <w:r w:rsidRPr="00F07263">
        <w:rPr>
          <w:rFonts w:cs="David"/>
          <w:sz w:val="32"/>
          <w:szCs w:val="32"/>
        </w:rPr>
        <w:t xml:space="preserve"> </w:t>
      </w:r>
    </w:p>
    <w:p w:rsidR="000D7B54" w:rsidRPr="00F07263" w:rsidRDefault="000D7B54" w:rsidP="000D7B54">
      <w:pPr>
        <w:spacing w:after="0"/>
        <w:jc w:val="right"/>
        <w:rPr>
          <w:rFonts w:cs="David"/>
          <w:sz w:val="32"/>
          <w:szCs w:val="32"/>
        </w:rPr>
      </w:pPr>
      <w:r w:rsidRPr="00F07263">
        <w:rPr>
          <w:rFonts w:cs="David"/>
          <w:sz w:val="32"/>
          <w:szCs w:val="32"/>
        </w:rPr>
        <w:t xml:space="preserve"> </w:t>
      </w:r>
      <w:r w:rsidRPr="00F07263">
        <w:rPr>
          <w:rFonts w:cs="David" w:hint="cs"/>
          <w:sz w:val="32"/>
          <w:szCs w:val="32"/>
          <w:rtl/>
        </w:rPr>
        <w:t>וז</w:t>
      </w:r>
      <w:r w:rsidRPr="00F07263">
        <w:rPr>
          <w:rFonts w:cs="David"/>
          <w:sz w:val="32"/>
          <w:szCs w:val="32"/>
          <w:rtl/>
        </w:rPr>
        <w:t>"</w:t>
      </w:r>
      <w:r w:rsidRPr="00F07263">
        <w:rPr>
          <w:rFonts w:cs="David" w:hint="cs"/>
          <w:sz w:val="32"/>
          <w:szCs w:val="32"/>
          <w:rtl/>
        </w:rPr>
        <w:t>ס</w:t>
      </w:r>
      <w:r w:rsidRPr="00F07263">
        <w:rPr>
          <w:rFonts w:cs="David"/>
          <w:sz w:val="32"/>
          <w:szCs w:val="32"/>
          <w:rtl/>
        </w:rPr>
        <w:t xml:space="preserve"> </w:t>
      </w:r>
      <w:r w:rsidRPr="00F07263">
        <w:rPr>
          <w:rFonts w:cs="David" w:hint="cs"/>
          <w:sz w:val="32"/>
          <w:szCs w:val="32"/>
          <w:rtl/>
        </w:rPr>
        <w:t>המשכן</w:t>
      </w:r>
      <w:r w:rsidRPr="00F07263">
        <w:rPr>
          <w:rFonts w:cs="David"/>
          <w:sz w:val="32"/>
          <w:szCs w:val="32"/>
          <w:rtl/>
        </w:rPr>
        <w:t xml:space="preserve"> </w:t>
      </w:r>
      <w:r w:rsidRPr="00F07263">
        <w:rPr>
          <w:rFonts w:cs="David" w:hint="cs"/>
          <w:sz w:val="32"/>
          <w:szCs w:val="32"/>
          <w:rtl/>
        </w:rPr>
        <w:t>שבו</w:t>
      </w:r>
      <w:r w:rsidRPr="00F07263">
        <w:rPr>
          <w:rFonts w:cs="David"/>
          <w:sz w:val="32"/>
          <w:szCs w:val="32"/>
          <w:rtl/>
        </w:rPr>
        <w:t xml:space="preserve"> </w:t>
      </w:r>
      <w:r w:rsidRPr="00F07263">
        <w:rPr>
          <w:rFonts w:cs="David" w:hint="cs"/>
          <w:sz w:val="32"/>
          <w:szCs w:val="32"/>
          <w:rtl/>
        </w:rPr>
        <w:t>הי</w:t>
      </w:r>
      <w:r w:rsidRPr="00F07263">
        <w:rPr>
          <w:rFonts w:cs="David"/>
          <w:sz w:val="32"/>
          <w:szCs w:val="32"/>
          <w:rtl/>
        </w:rPr>
        <w:t xml:space="preserve">' </w:t>
      </w:r>
      <w:r w:rsidRPr="00F07263">
        <w:rPr>
          <w:rFonts w:cs="David" w:hint="cs"/>
          <w:sz w:val="32"/>
          <w:szCs w:val="32"/>
          <w:rtl/>
        </w:rPr>
        <w:t>נכלל</w:t>
      </w:r>
      <w:r w:rsidRPr="00F07263">
        <w:rPr>
          <w:rFonts w:cs="David"/>
          <w:sz w:val="32"/>
          <w:szCs w:val="32"/>
          <w:rtl/>
        </w:rPr>
        <w:t xml:space="preserve"> </w:t>
      </w:r>
      <w:r w:rsidRPr="00F07263">
        <w:rPr>
          <w:rFonts w:cs="David" w:hint="cs"/>
          <w:sz w:val="32"/>
          <w:szCs w:val="32"/>
          <w:rtl/>
        </w:rPr>
        <w:t>כל</w:t>
      </w:r>
      <w:r w:rsidRPr="00F07263">
        <w:rPr>
          <w:rFonts w:cs="David"/>
          <w:sz w:val="32"/>
          <w:szCs w:val="32"/>
          <w:rtl/>
        </w:rPr>
        <w:t xml:space="preserve"> </w:t>
      </w:r>
      <w:r w:rsidRPr="00F07263">
        <w:rPr>
          <w:rFonts w:cs="David" w:hint="cs"/>
          <w:sz w:val="32"/>
          <w:szCs w:val="32"/>
          <w:rtl/>
        </w:rPr>
        <w:t>הבריאה</w:t>
      </w:r>
      <w:r w:rsidRPr="00F07263">
        <w:rPr>
          <w:rFonts w:cs="David"/>
          <w:sz w:val="32"/>
          <w:szCs w:val="32"/>
          <w:rtl/>
        </w:rPr>
        <w:t xml:space="preserve"> </w:t>
      </w:r>
      <w:r w:rsidRPr="00F07263">
        <w:rPr>
          <w:rFonts w:cs="David" w:hint="cs"/>
          <w:sz w:val="32"/>
          <w:szCs w:val="32"/>
          <w:rtl/>
        </w:rPr>
        <w:t>שלכן</w:t>
      </w:r>
      <w:r w:rsidRPr="00F07263">
        <w:rPr>
          <w:rFonts w:cs="David"/>
          <w:sz w:val="32"/>
          <w:szCs w:val="32"/>
          <w:rtl/>
        </w:rPr>
        <w:t xml:space="preserve"> </w:t>
      </w:r>
      <w:r w:rsidRPr="00F07263">
        <w:rPr>
          <w:rFonts w:cs="David" w:hint="cs"/>
          <w:sz w:val="32"/>
          <w:szCs w:val="32"/>
          <w:rtl/>
        </w:rPr>
        <w:t>נסמכה</w:t>
      </w:r>
      <w:r w:rsidRPr="00F07263">
        <w:rPr>
          <w:rFonts w:cs="David"/>
          <w:sz w:val="32"/>
          <w:szCs w:val="32"/>
          <w:rtl/>
        </w:rPr>
        <w:t xml:space="preserve"> </w:t>
      </w:r>
      <w:r w:rsidRPr="00F07263">
        <w:rPr>
          <w:rFonts w:cs="David" w:hint="cs"/>
          <w:sz w:val="32"/>
          <w:szCs w:val="32"/>
          <w:rtl/>
        </w:rPr>
        <w:t>פ</w:t>
      </w:r>
      <w:r w:rsidRPr="00F07263">
        <w:rPr>
          <w:rFonts w:cs="David"/>
          <w:sz w:val="32"/>
          <w:szCs w:val="32"/>
          <w:rtl/>
        </w:rPr>
        <w:t xml:space="preserve">' </w:t>
      </w:r>
      <w:r w:rsidRPr="00F07263">
        <w:rPr>
          <w:rFonts w:cs="David" w:hint="cs"/>
          <w:sz w:val="32"/>
          <w:szCs w:val="32"/>
          <w:rtl/>
        </w:rPr>
        <w:t>שבת</w:t>
      </w:r>
      <w:r w:rsidRPr="00F07263">
        <w:rPr>
          <w:rFonts w:cs="David"/>
          <w:sz w:val="32"/>
          <w:szCs w:val="32"/>
          <w:rtl/>
        </w:rPr>
        <w:t xml:space="preserve"> </w:t>
      </w:r>
      <w:r w:rsidRPr="00F07263">
        <w:rPr>
          <w:rFonts w:cs="David" w:hint="cs"/>
          <w:sz w:val="32"/>
          <w:szCs w:val="32"/>
          <w:rtl/>
        </w:rPr>
        <w:t>למלאכת</w:t>
      </w:r>
      <w:r w:rsidRPr="00F07263">
        <w:rPr>
          <w:rFonts w:cs="David"/>
          <w:sz w:val="32"/>
          <w:szCs w:val="32"/>
          <w:rtl/>
        </w:rPr>
        <w:t xml:space="preserve"> </w:t>
      </w:r>
      <w:r w:rsidRPr="00F07263">
        <w:rPr>
          <w:rFonts w:cs="David" w:hint="cs"/>
          <w:sz w:val="32"/>
          <w:szCs w:val="32"/>
          <w:rtl/>
        </w:rPr>
        <w:t>המשכן</w:t>
      </w:r>
      <w:r w:rsidRPr="00F07263">
        <w:rPr>
          <w:rFonts w:cs="David"/>
          <w:sz w:val="32"/>
          <w:szCs w:val="32"/>
          <w:rtl/>
        </w:rPr>
        <w:t xml:space="preserve"> </w:t>
      </w:r>
      <w:r w:rsidRPr="00F07263">
        <w:rPr>
          <w:rFonts w:cs="David" w:hint="cs"/>
          <w:sz w:val="32"/>
          <w:szCs w:val="32"/>
          <w:rtl/>
        </w:rPr>
        <w:t>שהם</w:t>
      </w:r>
      <w:r w:rsidRPr="00F07263">
        <w:rPr>
          <w:rFonts w:cs="David"/>
          <w:sz w:val="32"/>
          <w:szCs w:val="32"/>
          <w:rtl/>
        </w:rPr>
        <w:t xml:space="preserve"> </w:t>
      </w:r>
      <w:r w:rsidRPr="00F07263">
        <w:rPr>
          <w:rFonts w:cs="David" w:hint="cs"/>
          <w:sz w:val="32"/>
          <w:szCs w:val="32"/>
          <w:rtl/>
        </w:rPr>
        <w:t>הל</w:t>
      </w:r>
      <w:r w:rsidRPr="00F07263">
        <w:rPr>
          <w:rFonts w:cs="David"/>
          <w:sz w:val="32"/>
          <w:szCs w:val="32"/>
          <w:rtl/>
        </w:rPr>
        <w:t>"</w:t>
      </w:r>
      <w:r w:rsidRPr="00F07263">
        <w:rPr>
          <w:rFonts w:cs="David" w:hint="cs"/>
          <w:sz w:val="32"/>
          <w:szCs w:val="32"/>
          <w:rtl/>
        </w:rPr>
        <w:t>ט</w:t>
      </w:r>
      <w:r w:rsidRPr="00F07263">
        <w:rPr>
          <w:rFonts w:cs="David"/>
          <w:sz w:val="32"/>
          <w:szCs w:val="32"/>
          <w:rtl/>
        </w:rPr>
        <w:t xml:space="preserve"> </w:t>
      </w:r>
      <w:r w:rsidRPr="00F07263">
        <w:rPr>
          <w:rFonts w:cs="David" w:hint="cs"/>
          <w:sz w:val="32"/>
          <w:szCs w:val="32"/>
          <w:rtl/>
        </w:rPr>
        <w:t>אבות</w:t>
      </w:r>
      <w:r w:rsidRPr="00F07263">
        <w:rPr>
          <w:rFonts w:cs="David"/>
          <w:sz w:val="32"/>
          <w:szCs w:val="32"/>
          <w:rtl/>
        </w:rPr>
        <w:t xml:space="preserve"> </w:t>
      </w:r>
      <w:r w:rsidRPr="00F07263">
        <w:rPr>
          <w:rFonts w:cs="David" w:hint="cs"/>
          <w:sz w:val="32"/>
          <w:szCs w:val="32"/>
          <w:rtl/>
        </w:rPr>
        <w:t>מלאכות</w:t>
      </w:r>
      <w:r w:rsidRPr="00F07263">
        <w:rPr>
          <w:rFonts w:cs="David"/>
          <w:sz w:val="32"/>
          <w:szCs w:val="32"/>
          <w:rtl/>
        </w:rPr>
        <w:t xml:space="preserve"> </w:t>
      </w:r>
      <w:r w:rsidRPr="00F07263">
        <w:rPr>
          <w:rFonts w:cs="David" w:hint="cs"/>
          <w:sz w:val="32"/>
          <w:szCs w:val="32"/>
          <w:rtl/>
        </w:rPr>
        <w:t>שהי</w:t>
      </w:r>
      <w:r w:rsidRPr="00F07263">
        <w:rPr>
          <w:rFonts w:cs="David"/>
          <w:sz w:val="32"/>
          <w:szCs w:val="32"/>
          <w:rtl/>
        </w:rPr>
        <w:t xml:space="preserve">' </w:t>
      </w:r>
      <w:r w:rsidRPr="00F07263">
        <w:rPr>
          <w:rFonts w:cs="David" w:hint="cs"/>
          <w:sz w:val="32"/>
          <w:szCs w:val="32"/>
          <w:rtl/>
        </w:rPr>
        <w:t>במשכן</w:t>
      </w:r>
      <w:r w:rsidRPr="00F07263">
        <w:rPr>
          <w:rFonts w:cs="David"/>
          <w:sz w:val="32"/>
          <w:szCs w:val="32"/>
          <w:rtl/>
        </w:rPr>
        <w:t xml:space="preserve">, </w:t>
      </w:r>
      <w:r w:rsidRPr="00F07263">
        <w:rPr>
          <w:rFonts w:cs="David" w:hint="cs"/>
          <w:sz w:val="32"/>
          <w:szCs w:val="32"/>
          <w:rtl/>
        </w:rPr>
        <w:t>שהם</w:t>
      </w:r>
      <w:r w:rsidRPr="00F07263">
        <w:rPr>
          <w:rFonts w:cs="David"/>
          <w:sz w:val="32"/>
          <w:szCs w:val="32"/>
          <w:rtl/>
        </w:rPr>
        <w:t xml:space="preserve"> </w:t>
      </w:r>
      <w:r w:rsidRPr="00F07263">
        <w:rPr>
          <w:rFonts w:cs="David" w:hint="cs"/>
          <w:sz w:val="32"/>
          <w:szCs w:val="32"/>
          <w:rtl/>
        </w:rPr>
        <w:t>עצמם</w:t>
      </w:r>
      <w:r w:rsidRPr="00F07263">
        <w:rPr>
          <w:rFonts w:cs="David"/>
          <w:sz w:val="32"/>
          <w:szCs w:val="32"/>
          <w:rtl/>
        </w:rPr>
        <w:t xml:space="preserve"> </w:t>
      </w:r>
      <w:r w:rsidRPr="00F07263">
        <w:rPr>
          <w:rFonts w:cs="David" w:hint="cs"/>
          <w:sz w:val="32"/>
          <w:szCs w:val="32"/>
          <w:rtl/>
        </w:rPr>
        <w:t>שהיו</w:t>
      </w:r>
      <w:r w:rsidRPr="00F07263">
        <w:rPr>
          <w:rFonts w:cs="David"/>
          <w:sz w:val="32"/>
          <w:szCs w:val="32"/>
          <w:rtl/>
        </w:rPr>
        <w:t xml:space="preserve"> </w:t>
      </w:r>
      <w:r w:rsidRPr="00F07263">
        <w:rPr>
          <w:rFonts w:cs="David" w:hint="cs"/>
          <w:sz w:val="32"/>
          <w:szCs w:val="32"/>
          <w:rtl/>
        </w:rPr>
        <w:t>בו</w:t>
      </w:r>
      <w:r w:rsidRPr="00F07263">
        <w:rPr>
          <w:rFonts w:cs="David"/>
          <w:sz w:val="32"/>
          <w:szCs w:val="32"/>
          <w:rtl/>
        </w:rPr>
        <w:t xml:space="preserve">' </w:t>
      </w:r>
      <w:r w:rsidRPr="00F07263">
        <w:rPr>
          <w:rFonts w:cs="David" w:hint="cs"/>
          <w:sz w:val="32"/>
          <w:szCs w:val="32"/>
          <w:rtl/>
        </w:rPr>
        <w:t>ימי</w:t>
      </w:r>
      <w:r w:rsidRPr="00F07263">
        <w:rPr>
          <w:rFonts w:cs="David"/>
          <w:sz w:val="32"/>
          <w:szCs w:val="32"/>
          <w:rtl/>
        </w:rPr>
        <w:t xml:space="preserve"> </w:t>
      </w:r>
      <w:r w:rsidRPr="00F07263">
        <w:rPr>
          <w:rFonts w:cs="David" w:hint="cs"/>
          <w:sz w:val="32"/>
          <w:szCs w:val="32"/>
          <w:rtl/>
        </w:rPr>
        <w:t>בראשית</w:t>
      </w:r>
      <w:r w:rsidRPr="00F07263">
        <w:rPr>
          <w:rFonts w:cs="David"/>
          <w:sz w:val="32"/>
          <w:szCs w:val="32"/>
          <w:rtl/>
        </w:rPr>
        <w:t xml:space="preserve"> </w:t>
      </w:r>
      <w:r w:rsidRPr="00F07263">
        <w:rPr>
          <w:rFonts w:cs="David" w:hint="cs"/>
          <w:sz w:val="32"/>
          <w:szCs w:val="32"/>
          <w:rtl/>
        </w:rPr>
        <w:t>ששבת</w:t>
      </w:r>
      <w:r w:rsidRPr="00F07263">
        <w:rPr>
          <w:rFonts w:cs="David"/>
          <w:sz w:val="32"/>
          <w:szCs w:val="32"/>
          <w:rtl/>
        </w:rPr>
        <w:t xml:space="preserve"> </w:t>
      </w:r>
      <w:r w:rsidRPr="00F07263">
        <w:rPr>
          <w:rFonts w:cs="David" w:hint="cs"/>
          <w:sz w:val="32"/>
          <w:szCs w:val="32"/>
          <w:rtl/>
        </w:rPr>
        <w:t>מהם</w:t>
      </w:r>
      <w:r w:rsidRPr="00F07263">
        <w:rPr>
          <w:rFonts w:cs="David"/>
          <w:sz w:val="32"/>
          <w:szCs w:val="32"/>
          <w:rtl/>
        </w:rPr>
        <w:t xml:space="preserve"> </w:t>
      </w:r>
      <w:r w:rsidRPr="00F07263">
        <w:rPr>
          <w:rFonts w:cs="David" w:hint="cs"/>
          <w:sz w:val="32"/>
          <w:szCs w:val="32"/>
          <w:rtl/>
        </w:rPr>
        <w:t>בשבת</w:t>
      </w:r>
    </w:p>
    <w:p w:rsidR="00F07263" w:rsidRDefault="00F07263" w:rsidP="000D7B54">
      <w:pPr>
        <w:spacing w:after="0"/>
        <w:jc w:val="both"/>
        <w:rPr>
          <w:rFonts w:cs="David"/>
          <w:i/>
          <w:iCs/>
          <w:sz w:val="32"/>
          <w:szCs w:val="32"/>
        </w:rPr>
      </w:pPr>
    </w:p>
    <w:p w:rsidR="000D7B54" w:rsidRDefault="000D7B54" w:rsidP="000D7B54">
      <w:pPr>
        <w:spacing w:after="0"/>
        <w:jc w:val="both"/>
        <w:rPr>
          <w:rFonts w:cs="David"/>
          <w:i/>
          <w:iCs/>
          <w:sz w:val="32"/>
          <w:szCs w:val="32"/>
        </w:rPr>
      </w:pPr>
      <w:r w:rsidRPr="00F07263">
        <w:rPr>
          <w:rFonts w:cs="David"/>
          <w:i/>
          <w:iCs/>
          <w:sz w:val="32"/>
          <w:szCs w:val="32"/>
        </w:rPr>
        <w:t xml:space="preserve">This is the secret of the </w:t>
      </w:r>
      <w:proofErr w:type="spellStart"/>
      <w:r w:rsidRPr="00F07263">
        <w:rPr>
          <w:rFonts w:cs="David"/>
          <w:i/>
          <w:iCs/>
          <w:sz w:val="32"/>
          <w:szCs w:val="32"/>
        </w:rPr>
        <w:t>Mishkan</w:t>
      </w:r>
      <w:proofErr w:type="spellEnd"/>
      <w:r w:rsidRPr="00F07263">
        <w:rPr>
          <w:rFonts w:cs="David"/>
          <w:i/>
          <w:iCs/>
          <w:sz w:val="32"/>
          <w:szCs w:val="32"/>
        </w:rPr>
        <w:t xml:space="preserve">; it included the entire creation. This is why Shabbat was put next to the building of the </w:t>
      </w:r>
      <w:proofErr w:type="spellStart"/>
      <w:r w:rsidRPr="00F07263">
        <w:rPr>
          <w:rFonts w:cs="David"/>
          <w:i/>
          <w:iCs/>
          <w:sz w:val="32"/>
          <w:szCs w:val="32"/>
        </w:rPr>
        <w:t>Mishkan</w:t>
      </w:r>
      <w:proofErr w:type="spellEnd"/>
      <w:r w:rsidRPr="00F07263">
        <w:rPr>
          <w:rFonts w:cs="David"/>
          <w:i/>
          <w:iCs/>
          <w:sz w:val="32"/>
          <w:szCs w:val="32"/>
        </w:rPr>
        <w:t xml:space="preserve">, because those 39 categories of creative actions that were necessary for the </w:t>
      </w:r>
      <w:proofErr w:type="spellStart"/>
      <w:r w:rsidRPr="00F07263">
        <w:rPr>
          <w:rFonts w:cs="David"/>
          <w:i/>
          <w:iCs/>
          <w:sz w:val="32"/>
          <w:szCs w:val="32"/>
        </w:rPr>
        <w:t>Mishkan’s</w:t>
      </w:r>
      <w:proofErr w:type="spellEnd"/>
      <w:r w:rsidRPr="00F07263">
        <w:rPr>
          <w:rFonts w:cs="David"/>
          <w:i/>
          <w:iCs/>
          <w:sz w:val="32"/>
          <w:szCs w:val="32"/>
        </w:rPr>
        <w:t xml:space="preserve"> construction are the very same actions that </w:t>
      </w:r>
      <w:proofErr w:type="spellStart"/>
      <w:r w:rsidRPr="00F07263">
        <w:rPr>
          <w:rFonts w:cs="David"/>
          <w:i/>
          <w:iCs/>
          <w:sz w:val="32"/>
          <w:szCs w:val="32"/>
        </w:rPr>
        <w:t>Hashem</w:t>
      </w:r>
      <w:proofErr w:type="spellEnd"/>
      <w:r w:rsidRPr="00F07263">
        <w:rPr>
          <w:rFonts w:cs="David"/>
          <w:i/>
          <w:iCs/>
          <w:sz w:val="32"/>
          <w:szCs w:val="32"/>
        </w:rPr>
        <w:t xml:space="preserve"> used during the six days of creation from which </w:t>
      </w:r>
      <w:proofErr w:type="spellStart"/>
      <w:r w:rsidRPr="00F07263">
        <w:rPr>
          <w:rFonts w:cs="David"/>
          <w:i/>
          <w:iCs/>
          <w:sz w:val="32"/>
          <w:szCs w:val="32"/>
        </w:rPr>
        <w:t>Hashem</w:t>
      </w:r>
      <w:proofErr w:type="spellEnd"/>
      <w:r w:rsidRPr="00F07263">
        <w:rPr>
          <w:rFonts w:cs="David"/>
          <w:i/>
          <w:iCs/>
          <w:sz w:val="32"/>
          <w:szCs w:val="32"/>
        </w:rPr>
        <w:t xml:space="preserve"> rested on Shabbat. </w:t>
      </w:r>
    </w:p>
    <w:p w:rsidR="00F07263" w:rsidRPr="00F07263" w:rsidRDefault="00F07263" w:rsidP="000D7B54">
      <w:pPr>
        <w:spacing w:after="0"/>
        <w:jc w:val="both"/>
        <w:rPr>
          <w:rFonts w:cs="David"/>
          <w:i/>
          <w:iCs/>
          <w:sz w:val="32"/>
          <w:szCs w:val="32"/>
        </w:rPr>
      </w:pPr>
    </w:p>
    <w:p w:rsidR="000D7B54" w:rsidRDefault="000D7B54" w:rsidP="000D7B54">
      <w:pPr>
        <w:spacing w:after="0"/>
        <w:ind w:firstLine="720"/>
        <w:jc w:val="both"/>
        <w:rPr>
          <w:rFonts w:cs="David"/>
          <w:sz w:val="32"/>
          <w:szCs w:val="32"/>
        </w:rPr>
      </w:pPr>
      <w:r w:rsidRPr="00F07263">
        <w:rPr>
          <w:rFonts w:cs="David"/>
          <w:sz w:val="32"/>
          <w:szCs w:val="32"/>
        </w:rPr>
        <w:t xml:space="preserve">When we keep the Shabbat and refrain from doing any of the 39 categories of forbidden actions, we are mirroring what </w:t>
      </w:r>
      <w:proofErr w:type="spellStart"/>
      <w:r w:rsidRPr="00F07263">
        <w:rPr>
          <w:rFonts w:cs="David"/>
          <w:sz w:val="32"/>
          <w:szCs w:val="32"/>
        </w:rPr>
        <w:t>Hashem</w:t>
      </w:r>
      <w:proofErr w:type="spellEnd"/>
      <w:r w:rsidRPr="00F07263">
        <w:rPr>
          <w:rFonts w:cs="David"/>
          <w:sz w:val="32"/>
          <w:szCs w:val="32"/>
        </w:rPr>
        <w:t xml:space="preserve"> did when He rested from creating anything new on the Shabbat. Indeed, we are actually refraining from </w:t>
      </w:r>
      <w:r w:rsidRPr="00F07263">
        <w:rPr>
          <w:rFonts w:cs="David"/>
          <w:i/>
          <w:iCs/>
          <w:sz w:val="32"/>
          <w:szCs w:val="32"/>
        </w:rPr>
        <w:t xml:space="preserve">the very same actions that </w:t>
      </w:r>
      <w:proofErr w:type="spellStart"/>
      <w:r w:rsidRPr="00F07263">
        <w:rPr>
          <w:rFonts w:cs="David"/>
          <w:i/>
          <w:iCs/>
          <w:sz w:val="32"/>
          <w:szCs w:val="32"/>
        </w:rPr>
        <w:t>Hashem</w:t>
      </w:r>
      <w:proofErr w:type="spellEnd"/>
      <w:r w:rsidRPr="00F07263">
        <w:rPr>
          <w:rFonts w:cs="David"/>
          <w:i/>
          <w:iCs/>
          <w:sz w:val="32"/>
          <w:szCs w:val="32"/>
        </w:rPr>
        <w:t xml:space="preserve"> refrained from</w:t>
      </w:r>
      <w:r w:rsidRPr="00F07263">
        <w:rPr>
          <w:rFonts w:cs="David"/>
          <w:sz w:val="32"/>
          <w:szCs w:val="32"/>
        </w:rPr>
        <w:t xml:space="preserve"> when He, so to speak, rested on Shabbat. </w:t>
      </w:r>
    </w:p>
    <w:p w:rsidR="00F07263" w:rsidRPr="00F07263" w:rsidRDefault="00F07263" w:rsidP="000D7B54">
      <w:pPr>
        <w:spacing w:after="0"/>
        <w:ind w:firstLine="720"/>
        <w:jc w:val="both"/>
        <w:rPr>
          <w:rFonts w:cs="David"/>
          <w:sz w:val="32"/>
          <w:szCs w:val="32"/>
        </w:rPr>
      </w:pPr>
    </w:p>
    <w:p w:rsidR="003F4194" w:rsidRPr="00F07263" w:rsidRDefault="003F4194" w:rsidP="000D7B54">
      <w:pPr>
        <w:spacing w:after="0"/>
        <w:ind w:firstLine="720"/>
        <w:jc w:val="both"/>
        <w:rPr>
          <w:rFonts w:cs="David"/>
          <w:sz w:val="32"/>
          <w:szCs w:val="32"/>
        </w:rPr>
      </w:pPr>
      <w:r w:rsidRPr="00F07263">
        <w:rPr>
          <w:rFonts w:cs="David"/>
          <w:sz w:val="32"/>
          <w:szCs w:val="32"/>
        </w:rPr>
        <w:t>The book of Exodus ends with this verse (40:38)</w:t>
      </w:r>
    </w:p>
    <w:p w:rsidR="003F4194" w:rsidRPr="00F07263" w:rsidRDefault="003F4194" w:rsidP="003F4194">
      <w:pPr>
        <w:spacing w:after="0"/>
        <w:ind w:firstLine="720"/>
        <w:jc w:val="right"/>
        <w:rPr>
          <w:rFonts w:cs="David"/>
          <w:sz w:val="32"/>
          <w:szCs w:val="32"/>
        </w:rPr>
      </w:pPr>
      <w:r w:rsidRPr="00F07263">
        <w:rPr>
          <w:rFonts w:cs="David"/>
          <w:sz w:val="32"/>
          <w:szCs w:val="32"/>
          <w:rtl/>
        </w:rPr>
        <w:t>(לח) כִּי עֲנַן יְדֹוָד עַל הַמִּשְׁכָּן יוֹמָם וְאֵשׁ תִּהְיֶה לַיְלָה בּוֹ לְעֵינֵי כָל בֵּית יִשְׂרָאֵל בְּכָל מַסְעֵיהֶם</w:t>
      </w:r>
    </w:p>
    <w:p w:rsidR="003F4194" w:rsidRDefault="003F4194" w:rsidP="003F4194">
      <w:pPr>
        <w:spacing w:after="0"/>
        <w:ind w:firstLine="720"/>
        <w:jc w:val="both"/>
        <w:rPr>
          <w:rFonts w:cs="David"/>
          <w:i/>
          <w:iCs/>
          <w:sz w:val="32"/>
          <w:szCs w:val="32"/>
        </w:rPr>
      </w:pPr>
      <w:r w:rsidRPr="00F07263">
        <w:rPr>
          <w:rFonts w:cs="David"/>
          <w:sz w:val="32"/>
          <w:szCs w:val="32"/>
        </w:rPr>
        <w:t xml:space="preserve">38) </w:t>
      </w:r>
      <w:r w:rsidRPr="00F07263">
        <w:rPr>
          <w:rFonts w:cs="David"/>
          <w:i/>
          <w:iCs/>
          <w:sz w:val="32"/>
          <w:szCs w:val="32"/>
        </w:rPr>
        <w:t xml:space="preserve">For the cloud of </w:t>
      </w:r>
      <w:proofErr w:type="spellStart"/>
      <w:r w:rsidRPr="00F07263">
        <w:rPr>
          <w:rFonts w:cs="David"/>
          <w:i/>
          <w:iCs/>
          <w:sz w:val="32"/>
          <w:szCs w:val="32"/>
        </w:rPr>
        <w:t>Hashem</w:t>
      </w:r>
      <w:proofErr w:type="spellEnd"/>
      <w:r w:rsidRPr="00F07263">
        <w:rPr>
          <w:rFonts w:cs="David"/>
          <w:i/>
          <w:iCs/>
          <w:sz w:val="32"/>
          <w:szCs w:val="32"/>
        </w:rPr>
        <w:t xml:space="preserve"> would be on the </w:t>
      </w:r>
      <w:proofErr w:type="spellStart"/>
      <w:r w:rsidRPr="00F07263">
        <w:rPr>
          <w:rFonts w:cs="David"/>
          <w:i/>
          <w:iCs/>
          <w:sz w:val="32"/>
          <w:szCs w:val="32"/>
        </w:rPr>
        <w:t>Mishkan</w:t>
      </w:r>
      <w:proofErr w:type="spellEnd"/>
      <w:r w:rsidRPr="00F07263">
        <w:rPr>
          <w:rFonts w:cs="David"/>
          <w:i/>
          <w:iCs/>
          <w:sz w:val="32"/>
          <w:szCs w:val="32"/>
        </w:rPr>
        <w:t xml:space="preserve"> by day, and fire would be on it at night, before the eyes of all of the House of Israel throughout their journeys.</w:t>
      </w:r>
    </w:p>
    <w:p w:rsidR="00F07263" w:rsidRPr="00F07263" w:rsidRDefault="00F07263" w:rsidP="003F4194">
      <w:pPr>
        <w:spacing w:after="0"/>
        <w:ind w:firstLine="720"/>
        <w:jc w:val="both"/>
        <w:rPr>
          <w:rFonts w:cs="David"/>
          <w:i/>
          <w:iCs/>
          <w:sz w:val="32"/>
          <w:szCs w:val="32"/>
        </w:rPr>
      </w:pPr>
    </w:p>
    <w:p w:rsidR="004C17A4" w:rsidRPr="00F07263" w:rsidRDefault="00DA71C4" w:rsidP="001107CB">
      <w:pPr>
        <w:ind w:firstLine="720"/>
        <w:jc w:val="both"/>
        <w:rPr>
          <w:rFonts w:cs="David"/>
          <w:sz w:val="32"/>
          <w:szCs w:val="32"/>
        </w:rPr>
      </w:pPr>
      <w:r w:rsidRPr="00F07263">
        <w:rPr>
          <w:rFonts w:cs="David"/>
          <w:sz w:val="32"/>
          <w:szCs w:val="32"/>
        </w:rPr>
        <w:t xml:space="preserve"> </w:t>
      </w:r>
      <w:proofErr w:type="spellStart"/>
      <w:r w:rsidR="003F4194" w:rsidRPr="00F07263">
        <w:rPr>
          <w:rFonts w:cs="David"/>
          <w:sz w:val="32"/>
          <w:szCs w:val="32"/>
        </w:rPr>
        <w:t>Nachmanides</w:t>
      </w:r>
      <w:proofErr w:type="spellEnd"/>
      <w:r w:rsidR="003F4194" w:rsidRPr="00F07263">
        <w:rPr>
          <w:rFonts w:cs="David"/>
          <w:sz w:val="32"/>
          <w:szCs w:val="32"/>
        </w:rPr>
        <w:t xml:space="preserve"> </w:t>
      </w:r>
      <w:r w:rsidR="001107CB" w:rsidRPr="00F07263">
        <w:rPr>
          <w:rFonts w:cs="David"/>
          <w:sz w:val="32"/>
          <w:szCs w:val="32"/>
        </w:rPr>
        <w:t xml:space="preserve">(Genesis 49:33) </w:t>
      </w:r>
      <w:r w:rsidR="003F4194" w:rsidRPr="00F07263">
        <w:rPr>
          <w:rFonts w:cs="David"/>
          <w:sz w:val="32"/>
          <w:szCs w:val="32"/>
        </w:rPr>
        <w:t xml:space="preserve">explains that with </w:t>
      </w:r>
      <w:proofErr w:type="spellStart"/>
      <w:r w:rsidR="003F4194" w:rsidRPr="00F07263">
        <w:rPr>
          <w:rFonts w:cs="David"/>
          <w:sz w:val="32"/>
          <w:szCs w:val="32"/>
        </w:rPr>
        <w:t>Hashem’s</w:t>
      </w:r>
      <w:proofErr w:type="spellEnd"/>
      <w:r w:rsidR="003F4194" w:rsidRPr="00F07263">
        <w:rPr>
          <w:rFonts w:cs="David"/>
          <w:sz w:val="32"/>
          <w:szCs w:val="32"/>
        </w:rPr>
        <w:t xml:space="preserve"> </w:t>
      </w:r>
      <w:proofErr w:type="spellStart"/>
      <w:r w:rsidR="003F4194" w:rsidRPr="00F07263">
        <w:rPr>
          <w:rFonts w:cs="David"/>
          <w:sz w:val="32"/>
          <w:szCs w:val="32"/>
        </w:rPr>
        <w:t>Shechina</w:t>
      </w:r>
      <w:proofErr w:type="spellEnd"/>
      <w:r w:rsidR="003F4194" w:rsidRPr="00F07263">
        <w:rPr>
          <w:rFonts w:cs="David"/>
          <w:sz w:val="32"/>
          <w:szCs w:val="32"/>
        </w:rPr>
        <w:t xml:space="preserve"> rest</w:t>
      </w:r>
      <w:r w:rsidR="00D4261C" w:rsidRPr="00F07263">
        <w:rPr>
          <w:rFonts w:cs="David"/>
          <w:sz w:val="32"/>
          <w:szCs w:val="32"/>
        </w:rPr>
        <w:t>ing</w:t>
      </w:r>
      <w:r w:rsidR="003F4194" w:rsidRPr="00F07263">
        <w:rPr>
          <w:rFonts w:cs="David"/>
          <w:sz w:val="32"/>
          <w:szCs w:val="32"/>
        </w:rPr>
        <w:t xml:space="preserve"> on the </w:t>
      </w:r>
      <w:proofErr w:type="spellStart"/>
      <w:r w:rsidR="003F4194" w:rsidRPr="00F07263">
        <w:rPr>
          <w:rFonts w:cs="David"/>
          <w:sz w:val="32"/>
          <w:szCs w:val="32"/>
        </w:rPr>
        <w:t>Mishkan</w:t>
      </w:r>
      <w:proofErr w:type="spellEnd"/>
      <w:r w:rsidR="003F4194" w:rsidRPr="00F07263">
        <w:rPr>
          <w:rFonts w:cs="David"/>
          <w:sz w:val="32"/>
          <w:szCs w:val="32"/>
        </w:rPr>
        <w:t xml:space="preserve">, </w:t>
      </w:r>
      <w:r w:rsidR="001107CB" w:rsidRPr="00F07263">
        <w:rPr>
          <w:rFonts w:cs="David"/>
          <w:sz w:val="32"/>
          <w:szCs w:val="32"/>
        </w:rPr>
        <w:t xml:space="preserve">the Jewish exodus from Egypt was complete. </w:t>
      </w:r>
      <w:r w:rsidR="00DC0437" w:rsidRPr="00F07263">
        <w:rPr>
          <w:rFonts w:cs="David"/>
          <w:sz w:val="32"/>
          <w:szCs w:val="32"/>
        </w:rPr>
        <w:t>With this</w:t>
      </w:r>
      <w:r w:rsidR="001107CB" w:rsidRPr="00F07263">
        <w:rPr>
          <w:rFonts w:cs="David"/>
          <w:sz w:val="32"/>
          <w:szCs w:val="32"/>
        </w:rPr>
        <w:t xml:space="preserve">, </w:t>
      </w:r>
      <w:proofErr w:type="spellStart"/>
      <w:r w:rsidR="001107CB" w:rsidRPr="00F07263">
        <w:rPr>
          <w:rFonts w:cs="David"/>
          <w:sz w:val="32"/>
          <w:szCs w:val="32"/>
        </w:rPr>
        <w:t>Hashem</w:t>
      </w:r>
      <w:proofErr w:type="spellEnd"/>
      <w:r w:rsidR="001107CB" w:rsidRPr="00F07263">
        <w:rPr>
          <w:rFonts w:cs="David"/>
          <w:sz w:val="32"/>
          <w:szCs w:val="32"/>
        </w:rPr>
        <w:t xml:space="preserve"> once again dwelled </w:t>
      </w:r>
      <w:r w:rsidR="00DC0437" w:rsidRPr="00F07263">
        <w:rPr>
          <w:rFonts w:cs="David"/>
          <w:sz w:val="32"/>
          <w:szCs w:val="32"/>
        </w:rPr>
        <w:t>among man,</w:t>
      </w:r>
      <w:r w:rsidR="001107CB" w:rsidRPr="00F07263">
        <w:rPr>
          <w:rFonts w:cs="David"/>
          <w:sz w:val="32"/>
          <w:szCs w:val="32"/>
        </w:rPr>
        <w:t xml:space="preserve"> the Jewish nation.</w:t>
      </w:r>
    </w:p>
    <w:p w:rsidR="001107CB" w:rsidRPr="00F07263" w:rsidRDefault="001107CB" w:rsidP="001107CB">
      <w:pPr>
        <w:ind w:firstLine="720"/>
        <w:jc w:val="right"/>
        <w:rPr>
          <w:rFonts w:cs="Arial"/>
          <w:sz w:val="32"/>
          <w:szCs w:val="32"/>
        </w:rPr>
      </w:pPr>
      <w:r w:rsidRPr="00F07263">
        <w:rPr>
          <w:rFonts w:cs="Arial"/>
          <w:sz w:val="32"/>
          <w:szCs w:val="32"/>
          <w:rtl/>
        </w:rPr>
        <w:t>וכשבאו אל הר סיני ועשו המשכן ושב הקדוש ברוך הוא והשרה שכינתו ביניהם אז שבו אל מעלת אבותם, שהיה סוד אלוה עלי אהליהם, והם הם המרכבה (ב"ר מז ח), ואז נחשבו גאולים ולכן נשלם הספר הזה בהשלימו ענין המשכן ובהיות כבוד ה' מלא אותו תמיד</w:t>
      </w:r>
    </w:p>
    <w:p w:rsidR="00F07263" w:rsidRDefault="00F07263" w:rsidP="00DC0437">
      <w:pPr>
        <w:ind w:left="720" w:firstLine="720"/>
        <w:jc w:val="both"/>
        <w:rPr>
          <w:rFonts w:cs="Arial"/>
          <w:i/>
          <w:iCs/>
          <w:sz w:val="32"/>
          <w:szCs w:val="32"/>
        </w:rPr>
      </w:pPr>
    </w:p>
    <w:p w:rsidR="001107CB" w:rsidRPr="00F07263" w:rsidRDefault="001107CB" w:rsidP="00DC0437">
      <w:pPr>
        <w:ind w:left="720" w:firstLine="720"/>
        <w:jc w:val="both"/>
        <w:rPr>
          <w:rFonts w:cs="Arial"/>
          <w:i/>
          <w:iCs/>
          <w:sz w:val="32"/>
          <w:szCs w:val="32"/>
        </w:rPr>
      </w:pPr>
      <w:bookmarkStart w:id="0" w:name="_GoBack"/>
      <w:bookmarkEnd w:id="0"/>
      <w:r w:rsidRPr="00F07263">
        <w:rPr>
          <w:rFonts w:cs="Arial"/>
          <w:i/>
          <w:iCs/>
          <w:sz w:val="32"/>
          <w:szCs w:val="32"/>
        </w:rPr>
        <w:lastRenderedPageBreak/>
        <w:t xml:space="preserve">And when the Jewish people came to Mount Sinai, and built the </w:t>
      </w:r>
      <w:proofErr w:type="spellStart"/>
      <w:r w:rsidRPr="00F07263">
        <w:rPr>
          <w:rFonts w:cs="Arial"/>
          <w:i/>
          <w:iCs/>
          <w:sz w:val="32"/>
          <w:szCs w:val="32"/>
        </w:rPr>
        <w:t>Mishkan</w:t>
      </w:r>
      <w:proofErr w:type="spellEnd"/>
      <w:r w:rsidRPr="00F07263">
        <w:rPr>
          <w:rFonts w:cs="Arial"/>
          <w:i/>
          <w:iCs/>
          <w:sz w:val="32"/>
          <w:szCs w:val="32"/>
        </w:rPr>
        <w:t xml:space="preserve">, and </w:t>
      </w:r>
      <w:proofErr w:type="spellStart"/>
      <w:r w:rsidRPr="00F07263">
        <w:rPr>
          <w:rFonts w:cs="Arial"/>
          <w:i/>
          <w:iCs/>
          <w:sz w:val="32"/>
          <w:szCs w:val="32"/>
        </w:rPr>
        <w:t>Hashem</w:t>
      </w:r>
      <w:proofErr w:type="spellEnd"/>
      <w:r w:rsidRPr="00F07263">
        <w:rPr>
          <w:rFonts w:cs="Arial"/>
          <w:i/>
          <w:iCs/>
          <w:sz w:val="32"/>
          <w:szCs w:val="32"/>
        </w:rPr>
        <w:t xml:space="preserve"> restored His </w:t>
      </w:r>
      <w:proofErr w:type="spellStart"/>
      <w:r w:rsidRPr="00F07263">
        <w:rPr>
          <w:rFonts w:cs="Arial"/>
          <w:i/>
          <w:iCs/>
          <w:sz w:val="32"/>
          <w:szCs w:val="32"/>
        </w:rPr>
        <w:t>Shechina</w:t>
      </w:r>
      <w:proofErr w:type="spellEnd"/>
      <w:r w:rsidRPr="00F07263">
        <w:rPr>
          <w:rFonts w:cs="Arial"/>
          <w:i/>
          <w:iCs/>
          <w:sz w:val="32"/>
          <w:szCs w:val="32"/>
        </w:rPr>
        <w:t xml:space="preserve"> to them, then, they returned to the state of their Forefathers who served as a resting place for </w:t>
      </w:r>
      <w:proofErr w:type="spellStart"/>
      <w:r w:rsidRPr="00F07263">
        <w:rPr>
          <w:rFonts w:cs="Arial"/>
          <w:i/>
          <w:iCs/>
          <w:sz w:val="32"/>
          <w:szCs w:val="32"/>
        </w:rPr>
        <w:t>Hashem’s</w:t>
      </w:r>
      <w:proofErr w:type="spellEnd"/>
      <w:r w:rsidRPr="00F07263">
        <w:rPr>
          <w:rFonts w:cs="Arial"/>
          <w:i/>
          <w:iCs/>
          <w:sz w:val="32"/>
          <w:szCs w:val="32"/>
        </w:rPr>
        <w:t xml:space="preserve"> </w:t>
      </w:r>
      <w:proofErr w:type="spellStart"/>
      <w:r w:rsidRPr="00F07263">
        <w:rPr>
          <w:rFonts w:cs="Arial"/>
          <w:i/>
          <w:iCs/>
          <w:sz w:val="32"/>
          <w:szCs w:val="32"/>
        </w:rPr>
        <w:t>Shechina</w:t>
      </w:r>
      <w:proofErr w:type="spellEnd"/>
      <w:r w:rsidRPr="00F07263">
        <w:rPr>
          <w:rFonts w:cs="Arial"/>
          <w:i/>
          <w:iCs/>
          <w:sz w:val="32"/>
          <w:szCs w:val="32"/>
        </w:rPr>
        <w:t xml:space="preserve">. With this, the Jewish nation was considered fully redeemed and therefore this book ends with </w:t>
      </w:r>
      <w:proofErr w:type="spellStart"/>
      <w:r w:rsidRPr="00F07263">
        <w:rPr>
          <w:rFonts w:cs="Arial"/>
          <w:i/>
          <w:iCs/>
          <w:sz w:val="32"/>
          <w:szCs w:val="32"/>
        </w:rPr>
        <w:t>Hashem’s</w:t>
      </w:r>
      <w:proofErr w:type="spellEnd"/>
      <w:r w:rsidRPr="00F07263">
        <w:rPr>
          <w:rFonts w:cs="Arial"/>
          <w:i/>
          <w:iCs/>
          <w:sz w:val="32"/>
          <w:szCs w:val="32"/>
        </w:rPr>
        <w:t xml:space="preserve"> </w:t>
      </w:r>
      <w:proofErr w:type="spellStart"/>
      <w:r w:rsidRPr="00F07263">
        <w:rPr>
          <w:rFonts w:cs="Arial"/>
          <w:i/>
          <w:iCs/>
          <w:sz w:val="32"/>
          <w:szCs w:val="32"/>
        </w:rPr>
        <w:t>Shechina</w:t>
      </w:r>
      <w:proofErr w:type="spellEnd"/>
      <w:r w:rsidRPr="00F07263">
        <w:rPr>
          <w:rFonts w:cs="Arial"/>
          <w:i/>
          <w:iCs/>
          <w:sz w:val="32"/>
          <w:szCs w:val="32"/>
        </w:rPr>
        <w:t xml:space="preserve"> always dwelling in the </w:t>
      </w:r>
      <w:proofErr w:type="spellStart"/>
      <w:r w:rsidRPr="00F07263">
        <w:rPr>
          <w:rFonts w:cs="Arial"/>
          <w:i/>
          <w:iCs/>
          <w:sz w:val="32"/>
          <w:szCs w:val="32"/>
        </w:rPr>
        <w:t>Mishkan</w:t>
      </w:r>
      <w:proofErr w:type="spellEnd"/>
      <w:r w:rsidRPr="00F07263">
        <w:rPr>
          <w:rFonts w:cs="Arial"/>
          <w:i/>
          <w:iCs/>
          <w:sz w:val="32"/>
          <w:szCs w:val="32"/>
        </w:rPr>
        <w:t>.</w:t>
      </w:r>
    </w:p>
    <w:p w:rsidR="001107CB" w:rsidRPr="00F07263" w:rsidRDefault="001107CB" w:rsidP="001107CB">
      <w:pPr>
        <w:ind w:firstLine="720"/>
        <w:jc w:val="both"/>
        <w:rPr>
          <w:rFonts w:cs="Arial"/>
          <w:sz w:val="32"/>
          <w:szCs w:val="32"/>
        </w:rPr>
      </w:pPr>
      <w:proofErr w:type="spellStart"/>
      <w:r w:rsidRPr="00F07263">
        <w:rPr>
          <w:rFonts w:cs="Arial"/>
          <w:sz w:val="32"/>
          <w:szCs w:val="32"/>
        </w:rPr>
        <w:t>Hashem</w:t>
      </w:r>
      <w:proofErr w:type="spellEnd"/>
      <w:r w:rsidRPr="00F07263">
        <w:rPr>
          <w:rFonts w:cs="Arial"/>
          <w:sz w:val="32"/>
          <w:szCs w:val="32"/>
        </w:rPr>
        <w:t xml:space="preserve"> wishes </w:t>
      </w:r>
      <w:r w:rsidR="00103674" w:rsidRPr="00F07263">
        <w:rPr>
          <w:rFonts w:cs="Arial"/>
          <w:sz w:val="32"/>
          <w:szCs w:val="32"/>
        </w:rPr>
        <w:t xml:space="preserve">His </w:t>
      </w:r>
      <w:proofErr w:type="spellStart"/>
      <w:r w:rsidR="00103674" w:rsidRPr="00F07263">
        <w:rPr>
          <w:rFonts w:cs="Arial"/>
          <w:sz w:val="32"/>
          <w:szCs w:val="32"/>
        </w:rPr>
        <w:t>Shechina</w:t>
      </w:r>
      <w:proofErr w:type="spellEnd"/>
      <w:r w:rsidR="00103674" w:rsidRPr="00F07263">
        <w:rPr>
          <w:rFonts w:cs="Arial"/>
          <w:sz w:val="32"/>
          <w:szCs w:val="32"/>
        </w:rPr>
        <w:t xml:space="preserve"> </w:t>
      </w:r>
      <w:r w:rsidRPr="00F07263">
        <w:rPr>
          <w:rFonts w:cs="Arial"/>
          <w:sz w:val="32"/>
          <w:szCs w:val="32"/>
        </w:rPr>
        <w:t xml:space="preserve">to dwell among </w:t>
      </w:r>
      <w:r w:rsidR="00103674" w:rsidRPr="00F07263">
        <w:rPr>
          <w:rFonts w:cs="Arial"/>
          <w:sz w:val="32"/>
          <w:szCs w:val="32"/>
        </w:rPr>
        <w:t xml:space="preserve">man. Our mission in life is to create ourselves into a vessel to accept the </w:t>
      </w:r>
      <w:proofErr w:type="spellStart"/>
      <w:r w:rsidR="00103674" w:rsidRPr="00F07263">
        <w:rPr>
          <w:rFonts w:cs="Arial"/>
          <w:sz w:val="32"/>
          <w:szCs w:val="32"/>
        </w:rPr>
        <w:t>Shechina</w:t>
      </w:r>
      <w:proofErr w:type="spellEnd"/>
      <w:r w:rsidR="00103674" w:rsidRPr="00F07263">
        <w:rPr>
          <w:rFonts w:cs="Arial"/>
          <w:sz w:val="32"/>
          <w:szCs w:val="32"/>
        </w:rPr>
        <w:t xml:space="preserve">. We accomplish this by using the material world around us to fulfill </w:t>
      </w:r>
      <w:proofErr w:type="spellStart"/>
      <w:r w:rsidR="00103674" w:rsidRPr="00F07263">
        <w:rPr>
          <w:rFonts w:cs="Arial"/>
          <w:sz w:val="32"/>
          <w:szCs w:val="32"/>
        </w:rPr>
        <w:t>Hashem’s</w:t>
      </w:r>
      <w:proofErr w:type="spellEnd"/>
      <w:r w:rsidR="00103674" w:rsidRPr="00F07263">
        <w:rPr>
          <w:rFonts w:cs="Arial"/>
          <w:sz w:val="32"/>
          <w:szCs w:val="32"/>
        </w:rPr>
        <w:t xml:space="preserve"> Torah and </w:t>
      </w:r>
      <w:proofErr w:type="spellStart"/>
      <w:r w:rsidR="00103674" w:rsidRPr="00F07263">
        <w:rPr>
          <w:rFonts w:cs="Arial"/>
          <w:sz w:val="32"/>
          <w:szCs w:val="32"/>
        </w:rPr>
        <w:t>mitzvot</w:t>
      </w:r>
      <w:proofErr w:type="spellEnd"/>
      <w:r w:rsidR="00103674" w:rsidRPr="00F07263">
        <w:rPr>
          <w:rFonts w:cs="Arial"/>
          <w:sz w:val="32"/>
          <w:szCs w:val="32"/>
        </w:rPr>
        <w:t xml:space="preserve">. These deeds sanctify us and the world, adding another step to preparing the world for the coming of the </w:t>
      </w:r>
      <w:proofErr w:type="spellStart"/>
      <w:r w:rsidR="00103674" w:rsidRPr="00F07263">
        <w:rPr>
          <w:rFonts w:cs="Arial"/>
          <w:sz w:val="32"/>
          <w:szCs w:val="32"/>
        </w:rPr>
        <w:t>Mashiach</w:t>
      </w:r>
      <w:proofErr w:type="spellEnd"/>
      <w:r w:rsidR="00103674" w:rsidRPr="00F07263">
        <w:rPr>
          <w:rFonts w:cs="Arial"/>
          <w:sz w:val="32"/>
          <w:szCs w:val="32"/>
        </w:rPr>
        <w:t xml:space="preserve">, may he come speedily in our times.  </w:t>
      </w:r>
    </w:p>
    <w:sectPr w:rsidR="001107CB" w:rsidRPr="00F07263" w:rsidSect="00A87EB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D22" w:rsidRDefault="00DE6D22">
      <w:pPr>
        <w:spacing w:after="0" w:line="240" w:lineRule="auto"/>
      </w:pPr>
      <w:r>
        <w:separator/>
      </w:r>
    </w:p>
  </w:endnote>
  <w:endnote w:type="continuationSeparator" w:id="0">
    <w:p w:rsidR="00DE6D22" w:rsidRDefault="00DE6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299434"/>
      <w:docPartObj>
        <w:docPartGallery w:val="Page Numbers (Bottom of Page)"/>
        <w:docPartUnique/>
      </w:docPartObj>
    </w:sdtPr>
    <w:sdtEndPr>
      <w:rPr>
        <w:noProof/>
      </w:rPr>
    </w:sdtEndPr>
    <w:sdtContent>
      <w:p w:rsidR="007852D3" w:rsidRDefault="00DE6D22">
        <w:pPr>
          <w:pStyle w:val="Footer"/>
          <w:jc w:val="center"/>
        </w:pPr>
        <w:r>
          <w:fldChar w:fldCharType="begin"/>
        </w:r>
        <w:r>
          <w:instrText xml:space="preserve"> PAGE   \* MERGEFORMAT </w:instrText>
        </w:r>
        <w:r>
          <w:fldChar w:fldCharType="separate"/>
        </w:r>
        <w:r w:rsidR="00F07263">
          <w:rPr>
            <w:noProof/>
          </w:rPr>
          <w:t>14</w:t>
        </w:r>
        <w:r>
          <w:rPr>
            <w:noProof/>
          </w:rPr>
          <w:fldChar w:fldCharType="end"/>
        </w:r>
      </w:p>
    </w:sdtContent>
  </w:sdt>
  <w:p w:rsidR="007852D3" w:rsidRDefault="00DE6D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D22" w:rsidRDefault="00DE6D22">
      <w:pPr>
        <w:spacing w:after="0" w:line="240" w:lineRule="auto"/>
      </w:pPr>
      <w:r>
        <w:separator/>
      </w:r>
    </w:p>
  </w:footnote>
  <w:footnote w:type="continuationSeparator" w:id="0">
    <w:p w:rsidR="00DE6D22" w:rsidRDefault="00DE6D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56"/>
    <w:rsid w:val="00026321"/>
    <w:rsid w:val="00092051"/>
    <w:rsid w:val="000C01CC"/>
    <w:rsid w:val="000D7B54"/>
    <w:rsid w:val="00103674"/>
    <w:rsid w:val="001107CB"/>
    <w:rsid w:val="00112349"/>
    <w:rsid w:val="00121C58"/>
    <w:rsid w:val="00126897"/>
    <w:rsid w:val="00156306"/>
    <w:rsid w:val="00241A36"/>
    <w:rsid w:val="002501F4"/>
    <w:rsid w:val="00272A76"/>
    <w:rsid w:val="002B0B50"/>
    <w:rsid w:val="002D17ED"/>
    <w:rsid w:val="00373EBD"/>
    <w:rsid w:val="00374467"/>
    <w:rsid w:val="00396A08"/>
    <w:rsid w:val="00397AF1"/>
    <w:rsid w:val="003C74B4"/>
    <w:rsid w:val="003F34A0"/>
    <w:rsid w:val="003F4194"/>
    <w:rsid w:val="00407C0F"/>
    <w:rsid w:val="00413CBD"/>
    <w:rsid w:val="00443FE7"/>
    <w:rsid w:val="00457B47"/>
    <w:rsid w:val="004B1888"/>
    <w:rsid w:val="004C17A4"/>
    <w:rsid w:val="004C79D6"/>
    <w:rsid w:val="00506D56"/>
    <w:rsid w:val="0056433A"/>
    <w:rsid w:val="00582FBC"/>
    <w:rsid w:val="005A0407"/>
    <w:rsid w:val="005D7708"/>
    <w:rsid w:val="006602B9"/>
    <w:rsid w:val="006C3057"/>
    <w:rsid w:val="006D55A6"/>
    <w:rsid w:val="00735211"/>
    <w:rsid w:val="00741863"/>
    <w:rsid w:val="007C08B7"/>
    <w:rsid w:val="007F754D"/>
    <w:rsid w:val="00903CDB"/>
    <w:rsid w:val="009609AF"/>
    <w:rsid w:val="009C2EC0"/>
    <w:rsid w:val="009D732F"/>
    <w:rsid w:val="00A557E7"/>
    <w:rsid w:val="00A765E5"/>
    <w:rsid w:val="00A87EBA"/>
    <w:rsid w:val="00B03072"/>
    <w:rsid w:val="00B06AAD"/>
    <w:rsid w:val="00B30A59"/>
    <w:rsid w:val="00B82A6A"/>
    <w:rsid w:val="00BD3C4E"/>
    <w:rsid w:val="00C602D5"/>
    <w:rsid w:val="00CF6D4A"/>
    <w:rsid w:val="00D4261C"/>
    <w:rsid w:val="00D62F3E"/>
    <w:rsid w:val="00DA71C4"/>
    <w:rsid w:val="00DC0437"/>
    <w:rsid w:val="00DE6D22"/>
    <w:rsid w:val="00E61D56"/>
    <w:rsid w:val="00E747DE"/>
    <w:rsid w:val="00EB6D1B"/>
    <w:rsid w:val="00EC0CC0"/>
    <w:rsid w:val="00EF3AAD"/>
    <w:rsid w:val="00F07263"/>
    <w:rsid w:val="00F5513B"/>
    <w:rsid w:val="00FA449C"/>
    <w:rsid w:val="00FB68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17A4"/>
    <w:pPr>
      <w:tabs>
        <w:tab w:val="center" w:pos="4680"/>
        <w:tab w:val="right" w:pos="9360"/>
      </w:tabs>
      <w:spacing w:after="0" w:line="240" w:lineRule="auto"/>
      <w:ind w:firstLine="720"/>
    </w:pPr>
  </w:style>
  <w:style w:type="character" w:customStyle="1" w:styleId="FooterChar">
    <w:name w:val="Footer Char"/>
    <w:basedOn w:val="DefaultParagraphFont"/>
    <w:link w:val="Footer"/>
    <w:uiPriority w:val="99"/>
    <w:rsid w:val="004C17A4"/>
  </w:style>
  <w:style w:type="paragraph" w:styleId="BalloonText">
    <w:name w:val="Balloon Text"/>
    <w:basedOn w:val="Normal"/>
    <w:link w:val="BalloonTextChar"/>
    <w:uiPriority w:val="99"/>
    <w:semiHidden/>
    <w:unhideWhenUsed/>
    <w:rsid w:val="00F07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17A4"/>
    <w:pPr>
      <w:tabs>
        <w:tab w:val="center" w:pos="4680"/>
        <w:tab w:val="right" w:pos="9360"/>
      </w:tabs>
      <w:spacing w:after="0" w:line="240" w:lineRule="auto"/>
      <w:ind w:firstLine="720"/>
    </w:pPr>
  </w:style>
  <w:style w:type="character" w:customStyle="1" w:styleId="FooterChar">
    <w:name w:val="Footer Char"/>
    <w:basedOn w:val="DefaultParagraphFont"/>
    <w:link w:val="Footer"/>
    <w:uiPriority w:val="99"/>
    <w:rsid w:val="004C17A4"/>
  </w:style>
  <w:style w:type="paragraph" w:styleId="BalloonText">
    <w:name w:val="Balloon Text"/>
    <w:basedOn w:val="Normal"/>
    <w:link w:val="BalloonTextChar"/>
    <w:uiPriority w:val="99"/>
    <w:semiHidden/>
    <w:unhideWhenUsed/>
    <w:rsid w:val="00F07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3B188-771C-4C26-8893-3D866397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14</Pages>
  <Words>2704</Words>
  <Characters>15414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17</cp:revision>
  <cp:lastPrinted>2023-02-22T00:04:00Z</cp:lastPrinted>
  <dcterms:created xsi:type="dcterms:W3CDTF">2023-02-19T15:31:00Z</dcterms:created>
  <dcterms:modified xsi:type="dcterms:W3CDTF">2023-02-22T00:20:00Z</dcterms:modified>
</cp:coreProperties>
</file>